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581"/>
        <w:tblW w:w="148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4581"/>
        <w:gridCol w:w="97"/>
      </w:tblGrid>
      <w:tr w:rsidR="00412FD0" w:rsidTr="00317552">
        <w:trPr>
          <w:gridAfter w:val="1"/>
          <w:wAfter w:w="97" w:type="dxa"/>
          <w:trHeight w:val="290"/>
        </w:trPr>
        <w:tc>
          <w:tcPr>
            <w:tcW w:w="10206" w:type="dxa"/>
            <w:vAlign w:val="center"/>
          </w:tcPr>
          <w:p w:rsidR="00412FD0" w:rsidRPr="00412FD0" w:rsidRDefault="00E77433" w:rsidP="00317552">
            <w:pPr>
              <w:ind w:left="212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7458D"/>
                <w:sz w:val="18"/>
                <w:szCs w:val="18"/>
              </w:rPr>
              <w:t>Service Santé-Environnement</w:t>
            </w:r>
            <w:r w:rsidR="007B5899">
              <w:rPr>
                <w:rFonts w:ascii="Arial" w:hAnsi="Arial" w:cs="Arial"/>
                <w:b/>
                <w:color w:val="37458D"/>
                <w:sz w:val="18"/>
                <w:szCs w:val="18"/>
              </w:rPr>
              <w:t xml:space="preserve"> / Défense Sécurité</w:t>
            </w:r>
          </w:p>
        </w:tc>
        <w:tc>
          <w:tcPr>
            <w:tcW w:w="4581" w:type="dxa"/>
            <w:vAlign w:val="center"/>
          </w:tcPr>
          <w:p w:rsidR="00412FD0" w:rsidRPr="00A40CF4" w:rsidRDefault="00412FD0" w:rsidP="00317552">
            <w:pPr>
              <w:ind w:left="35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12FD0" w:rsidRPr="00ED3798" w:rsidTr="00317552">
        <w:trPr>
          <w:gridAfter w:val="1"/>
          <w:wAfter w:w="97" w:type="dxa"/>
          <w:trHeight w:val="290"/>
        </w:trPr>
        <w:tc>
          <w:tcPr>
            <w:tcW w:w="10206" w:type="dxa"/>
            <w:vAlign w:val="center"/>
          </w:tcPr>
          <w:p w:rsidR="00412FD0" w:rsidRPr="00412FD0" w:rsidRDefault="00412FD0" w:rsidP="00317552">
            <w:pPr>
              <w:tabs>
                <w:tab w:val="left" w:pos="1418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</w:p>
          <w:p w:rsidR="00412FD0" w:rsidRPr="00412FD0" w:rsidRDefault="00412FD0" w:rsidP="00317552">
            <w:pPr>
              <w:tabs>
                <w:tab w:val="left" w:pos="1418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  <w:r w:rsidRPr="00412FD0">
              <w:rPr>
                <w:rFonts w:ascii="Arial" w:hAnsi="Arial" w:cs="Arial"/>
                <w:sz w:val="18"/>
                <w:szCs w:val="18"/>
              </w:rPr>
              <w:t xml:space="preserve">Affaire suivie par : </w:t>
            </w:r>
            <w:r w:rsidR="00317552">
              <w:rPr>
                <w:rFonts w:ascii="Arial" w:hAnsi="Arial" w:cs="Arial"/>
                <w:sz w:val="18"/>
                <w:szCs w:val="18"/>
              </w:rPr>
              <w:t>Caroline CASSONNET</w:t>
            </w:r>
          </w:p>
        </w:tc>
        <w:tc>
          <w:tcPr>
            <w:tcW w:w="4581" w:type="dxa"/>
            <w:vMerge w:val="restart"/>
            <w:vAlign w:val="center"/>
          </w:tcPr>
          <w:p w:rsidR="00412FD0" w:rsidRPr="00A40CF4" w:rsidRDefault="00412FD0" w:rsidP="00317552">
            <w:pPr>
              <w:ind w:left="355" w:right="-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12FD0" w:rsidRPr="00A40CF4" w:rsidRDefault="00412FD0" w:rsidP="00317552">
            <w:pPr>
              <w:ind w:left="355" w:right="-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12FD0" w:rsidRPr="00ED3798" w:rsidTr="00317552">
        <w:trPr>
          <w:gridAfter w:val="1"/>
          <w:wAfter w:w="97" w:type="dxa"/>
          <w:trHeight w:val="290"/>
        </w:trPr>
        <w:tc>
          <w:tcPr>
            <w:tcW w:w="10206" w:type="dxa"/>
            <w:vAlign w:val="center"/>
          </w:tcPr>
          <w:p w:rsidR="00412FD0" w:rsidRPr="00412FD0" w:rsidRDefault="00412FD0" w:rsidP="00317552">
            <w:pPr>
              <w:tabs>
                <w:tab w:val="left" w:pos="567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  <w:r w:rsidRPr="00412FD0">
              <w:rPr>
                <w:rFonts w:ascii="Arial" w:hAnsi="Arial" w:cs="Arial"/>
                <w:sz w:val="18"/>
                <w:szCs w:val="18"/>
              </w:rPr>
              <w:t>Courriel : ars-dd94-cssm-</w:t>
            </w:r>
            <w:r w:rsidR="00AD7FA9">
              <w:rPr>
                <w:rFonts w:ascii="Arial" w:hAnsi="Arial" w:cs="Arial"/>
                <w:sz w:val="18"/>
                <w:szCs w:val="18"/>
              </w:rPr>
              <w:t>eau</w:t>
            </w:r>
            <w:r w:rsidRPr="00412FD0">
              <w:rPr>
                <w:rFonts w:ascii="Arial" w:hAnsi="Arial" w:cs="Arial"/>
                <w:sz w:val="18"/>
                <w:szCs w:val="18"/>
              </w:rPr>
              <w:t>@ars.sante.fr</w:t>
            </w:r>
          </w:p>
        </w:tc>
        <w:tc>
          <w:tcPr>
            <w:tcW w:w="4581" w:type="dxa"/>
            <w:vMerge/>
            <w:vAlign w:val="center"/>
          </w:tcPr>
          <w:p w:rsidR="00412FD0" w:rsidRPr="00ED3798" w:rsidRDefault="00412FD0" w:rsidP="00317552">
            <w:pPr>
              <w:ind w:left="355"/>
              <w:rPr>
                <w:rFonts w:ascii="Arial" w:hAnsi="Arial" w:cs="Arial"/>
                <w:b/>
              </w:rPr>
            </w:pPr>
          </w:p>
        </w:tc>
      </w:tr>
      <w:tr w:rsidR="00412FD0" w:rsidRPr="00ED3798" w:rsidTr="00317552">
        <w:trPr>
          <w:gridAfter w:val="1"/>
          <w:wAfter w:w="97" w:type="dxa"/>
          <w:trHeight w:val="290"/>
        </w:trPr>
        <w:tc>
          <w:tcPr>
            <w:tcW w:w="10206" w:type="dxa"/>
            <w:vAlign w:val="center"/>
          </w:tcPr>
          <w:p w:rsidR="00412FD0" w:rsidRPr="00412FD0" w:rsidRDefault="00317552" w:rsidP="00317552">
            <w:pPr>
              <w:tabs>
                <w:tab w:val="left" w:pos="567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Téléphone : 01 49 81 87 69</w:t>
            </w:r>
          </w:p>
        </w:tc>
        <w:tc>
          <w:tcPr>
            <w:tcW w:w="4581" w:type="dxa"/>
            <w:vMerge/>
            <w:vAlign w:val="center"/>
          </w:tcPr>
          <w:p w:rsidR="00412FD0" w:rsidRPr="00ED3798" w:rsidRDefault="00412FD0" w:rsidP="00317552">
            <w:pPr>
              <w:ind w:left="355"/>
              <w:rPr>
                <w:rFonts w:ascii="Arial" w:hAnsi="Arial" w:cs="Arial"/>
              </w:rPr>
            </w:pPr>
          </w:p>
        </w:tc>
      </w:tr>
      <w:tr w:rsidR="00412FD0" w:rsidRPr="00ED3798" w:rsidTr="00317552">
        <w:trPr>
          <w:gridAfter w:val="1"/>
          <w:wAfter w:w="97" w:type="dxa"/>
          <w:trHeight w:val="69"/>
        </w:trPr>
        <w:tc>
          <w:tcPr>
            <w:tcW w:w="10206" w:type="dxa"/>
            <w:vAlign w:val="center"/>
          </w:tcPr>
          <w:p w:rsidR="00412FD0" w:rsidRDefault="00412FD0" w:rsidP="00317552">
            <w:pPr>
              <w:tabs>
                <w:tab w:val="left" w:pos="567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  <w:r w:rsidRPr="00412FD0">
              <w:rPr>
                <w:rFonts w:ascii="Arial" w:hAnsi="Arial" w:cs="Arial"/>
                <w:sz w:val="18"/>
                <w:szCs w:val="18"/>
              </w:rPr>
              <w:t xml:space="preserve">Télécopie : </w:t>
            </w:r>
            <w:smartTag w:uri="urn:schemas-microsoft-com:office:cs:smarttags" w:element="NumConvNp0">
              <w:smartTagPr>
                <w:attr w:name="val" w:val="01 49 81 87 78"/>
                <w:attr w:name="sch" w:val="3"/>
              </w:smartTagPr>
              <w:r w:rsidRPr="00412FD0">
                <w:rPr>
                  <w:rFonts w:ascii="Arial" w:hAnsi="Arial" w:cs="Arial"/>
                  <w:sz w:val="18"/>
                  <w:szCs w:val="18"/>
                </w:rPr>
                <w:t>01 49 81 87 78</w:t>
              </w:r>
            </w:smartTag>
          </w:p>
          <w:p w:rsidR="00317552" w:rsidRPr="00412FD0" w:rsidRDefault="00317552" w:rsidP="00317552">
            <w:pPr>
              <w:tabs>
                <w:tab w:val="left" w:pos="567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1" w:type="dxa"/>
            <w:vMerge/>
            <w:vAlign w:val="center"/>
          </w:tcPr>
          <w:p w:rsidR="00412FD0" w:rsidRPr="00ED3798" w:rsidRDefault="00412FD0" w:rsidP="00317552">
            <w:pPr>
              <w:ind w:left="355"/>
              <w:rPr>
                <w:rFonts w:ascii="Arial" w:hAnsi="Arial" w:cs="Arial"/>
              </w:rPr>
            </w:pPr>
          </w:p>
        </w:tc>
      </w:tr>
      <w:tr w:rsidR="00412FD0" w:rsidRPr="00ED3798" w:rsidTr="00317552">
        <w:trPr>
          <w:gridAfter w:val="1"/>
          <w:wAfter w:w="97" w:type="dxa"/>
          <w:trHeight w:val="290"/>
        </w:trPr>
        <w:tc>
          <w:tcPr>
            <w:tcW w:w="10206" w:type="dxa"/>
            <w:vAlign w:val="center"/>
          </w:tcPr>
          <w:p w:rsidR="00412FD0" w:rsidRDefault="00317552" w:rsidP="00317552">
            <w:pPr>
              <w:tabs>
                <w:tab w:val="left" w:pos="570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PJ </w:t>
            </w:r>
            <w:r w:rsidRPr="0031755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72539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317552" w:rsidRDefault="00317552" w:rsidP="00317552">
            <w:pPr>
              <w:tabs>
                <w:tab w:val="left" w:pos="570"/>
              </w:tabs>
              <w:ind w:left="212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      </w:t>
            </w:r>
          </w:p>
          <w:p w:rsidR="00317552" w:rsidRPr="00412FD0" w:rsidRDefault="00317552" w:rsidP="00317552">
            <w:pPr>
              <w:tabs>
                <w:tab w:val="left" w:pos="570"/>
              </w:tabs>
              <w:ind w:left="21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81" w:type="dxa"/>
            <w:vAlign w:val="center"/>
          </w:tcPr>
          <w:p w:rsidR="004E6D94" w:rsidRPr="00AB7FAE" w:rsidRDefault="004E6D94" w:rsidP="00317552">
            <w:pPr>
              <w:ind w:left="35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C08B9" w:rsidRPr="00AB7FAE" w:rsidRDefault="004C08B9" w:rsidP="00317552">
            <w:pPr>
              <w:ind w:left="35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12FD0" w:rsidRPr="00ED3798" w:rsidTr="00317552">
        <w:trPr>
          <w:gridAfter w:val="1"/>
          <w:wAfter w:w="97" w:type="dxa"/>
          <w:trHeight w:val="157"/>
        </w:trPr>
        <w:tc>
          <w:tcPr>
            <w:tcW w:w="10206" w:type="dxa"/>
            <w:vAlign w:val="center"/>
          </w:tcPr>
          <w:p w:rsidR="00412FD0" w:rsidRDefault="00317552" w:rsidP="00317552">
            <w:pPr>
              <w:tabs>
                <w:tab w:val="left" w:pos="851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Créteil, le </w:t>
            </w:r>
          </w:p>
          <w:p w:rsidR="00317552" w:rsidRDefault="00317552" w:rsidP="00317552">
            <w:pPr>
              <w:tabs>
                <w:tab w:val="left" w:pos="851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</w:p>
          <w:p w:rsidR="00317552" w:rsidRDefault="00317552" w:rsidP="00317552">
            <w:pPr>
              <w:tabs>
                <w:tab w:val="left" w:pos="851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</w:p>
          <w:p w:rsidR="00317552" w:rsidRPr="00412FD0" w:rsidRDefault="00317552" w:rsidP="00317552">
            <w:pPr>
              <w:tabs>
                <w:tab w:val="left" w:pos="851"/>
              </w:tabs>
              <w:ind w:left="21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1" w:type="dxa"/>
            <w:vAlign w:val="center"/>
          </w:tcPr>
          <w:p w:rsidR="00412FD0" w:rsidRPr="00ED3798" w:rsidRDefault="00412FD0" w:rsidP="00317552">
            <w:pPr>
              <w:ind w:left="355"/>
              <w:rPr>
                <w:rFonts w:ascii="Arial" w:hAnsi="Arial" w:cs="Arial"/>
              </w:rPr>
            </w:pPr>
          </w:p>
        </w:tc>
      </w:tr>
      <w:tr w:rsidR="00412FD0" w:rsidRPr="00ED3798" w:rsidTr="00317552">
        <w:trPr>
          <w:gridAfter w:val="1"/>
          <w:wAfter w:w="97" w:type="dxa"/>
          <w:trHeight w:val="290"/>
        </w:trPr>
        <w:tc>
          <w:tcPr>
            <w:tcW w:w="10206" w:type="dxa"/>
            <w:vAlign w:val="center"/>
          </w:tcPr>
          <w:p w:rsidR="00317552" w:rsidRPr="009C4270" w:rsidRDefault="00317552" w:rsidP="00317552">
            <w:pPr>
              <w:tabs>
                <w:tab w:val="left" w:pos="364"/>
                <w:tab w:val="left" w:pos="10065"/>
                <w:tab w:val="left" w:pos="10206"/>
              </w:tabs>
              <w:ind w:left="142" w:right="-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4270">
              <w:rPr>
                <w:rFonts w:ascii="Arial" w:hAnsi="Arial" w:cs="Arial"/>
                <w:sz w:val="18"/>
                <w:szCs w:val="18"/>
                <w:u w:val="single"/>
              </w:rPr>
              <w:t>Objet</w:t>
            </w:r>
            <w:r w:rsidRPr="009C4270">
              <w:rPr>
                <w:rFonts w:ascii="Arial" w:hAnsi="Arial" w:cs="Arial"/>
                <w:sz w:val="18"/>
                <w:szCs w:val="18"/>
              </w:rPr>
              <w:t xml:space="preserve"> : Avis sanitaire </w:t>
            </w:r>
            <w:r>
              <w:rPr>
                <w:rFonts w:ascii="Arial" w:hAnsi="Arial" w:cs="Arial"/>
                <w:sz w:val="18"/>
                <w:szCs w:val="18"/>
              </w:rPr>
              <w:t>relatif à l’activité d’entrainements de triathlon organisée du 1</w:t>
            </w:r>
            <w:r w:rsidRPr="00317552">
              <w:rPr>
                <w:rFonts w:ascii="Arial" w:hAnsi="Arial" w:cs="Arial"/>
                <w:sz w:val="18"/>
                <w:szCs w:val="18"/>
                <w:vertAlign w:val="superscript"/>
              </w:rPr>
              <w:t>er</w:t>
            </w:r>
            <w:r w:rsidR="007B5899">
              <w:rPr>
                <w:rFonts w:ascii="Arial" w:hAnsi="Arial" w:cs="Arial"/>
                <w:sz w:val="18"/>
                <w:szCs w:val="18"/>
              </w:rPr>
              <w:t xml:space="preserve"> avril au 31 octobre 2022</w:t>
            </w:r>
            <w:r w:rsidR="00DB4838">
              <w:rPr>
                <w:rFonts w:ascii="Arial" w:hAnsi="Arial" w:cs="Arial"/>
                <w:sz w:val="18"/>
                <w:szCs w:val="18"/>
              </w:rPr>
              <w:t xml:space="preserve"> dans le bassin de la plaine su</w:t>
            </w:r>
            <w:r>
              <w:rPr>
                <w:rFonts w:ascii="Arial" w:hAnsi="Arial" w:cs="Arial"/>
                <w:sz w:val="18"/>
                <w:szCs w:val="18"/>
              </w:rPr>
              <w:t xml:space="preserve">d </w:t>
            </w:r>
            <w:r w:rsidRPr="00275795">
              <w:rPr>
                <w:rFonts w:ascii="Arial" w:hAnsi="Arial" w:cs="Arial"/>
                <w:sz w:val="18"/>
                <w:szCs w:val="18"/>
              </w:rPr>
              <w:t>du</w:t>
            </w:r>
            <w:r>
              <w:rPr>
                <w:rFonts w:ascii="Arial" w:hAnsi="Arial" w:cs="Arial"/>
                <w:sz w:val="18"/>
                <w:szCs w:val="18"/>
              </w:rPr>
              <w:t xml:space="preserve"> parc interdépartemental des sports de Choisy-Paris-Val-de-Marne.</w:t>
            </w:r>
          </w:p>
          <w:p w:rsidR="00412FD0" w:rsidRPr="00693BE6" w:rsidRDefault="00412FD0" w:rsidP="00317552">
            <w:pPr>
              <w:tabs>
                <w:tab w:val="left" w:pos="85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1" w:type="dxa"/>
            <w:vAlign w:val="center"/>
          </w:tcPr>
          <w:p w:rsidR="00412FD0" w:rsidRDefault="00412FD0" w:rsidP="00317552">
            <w:pPr>
              <w:ind w:left="35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17552" w:rsidRPr="00ED3798" w:rsidRDefault="00317552" w:rsidP="00317552">
            <w:pPr>
              <w:ind w:left="355"/>
              <w:rPr>
                <w:rFonts w:ascii="Arial" w:hAnsi="Arial" w:cs="Arial"/>
              </w:rPr>
            </w:pPr>
          </w:p>
        </w:tc>
      </w:tr>
      <w:tr w:rsidR="00412FD0" w:rsidRPr="00ED3798" w:rsidTr="00317552">
        <w:trPr>
          <w:trHeight w:val="60"/>
        </w:trPr>
        <w:tc>
          <w:tcPr>
            <w:tcW w:w="14884" w:type="dxa"/>
            <w:gridSpan w:val="3"/>
            <w:vAlign w:val="center"/>
          </w:tcPr>
          <w:p w:rsidR="00412FD0" w:rsidRPr="00ED3798" w:rsidRDefault="00412FD0" w:rsidP="003175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35F4A" w:rsidRPr="009D1CAC" w:rsidRDefault="00D35F4A" w:rsidP="00412FD0">
      <w:pPr>
        <w:pStyle w:val="En-tte"/>
        <w:tabs>
          <w:tab w:val="clear" w:pos="4536"/>
          <w:tab w:val="clear" w:pos="9072"/>
        </w:tabs>
        <w:rPr>
          <w:sz w:val="18"/>
          <w:szCs w:val="18"/>
        </w:rPr>
      </w:pPr>
      <w:r w:rsidRPr="009D1CAC">
        <w:rPr>
          <w:color w:val="FFFFFF"/>
          <w:sz w:val="18"/>
          <w:szCs w:val="18"/>
        </w:rPr>
        <w:noBreakHyphen/>
      </w:r>
      <w:r w:rsidRPr="009D1CAC">
        <w:rPr>
          <w:color w:val="FFFFFF"/>
          <w:sz w:val="18"/>
          <w:szCs w:val="18"/>
        </w:rPr>
        <w:noBreakHyphen/>
      </w:r>
    </w:p>
    <w:p w:rsidR="00D35F4A" w:rsidRDefault="00D35F4A">
      <w:pPr>
        <w:tabs>
          <w:tab w:val="left" w:pos="5954"/>
        </w:tabs>
        <w:rPr>
          <w:sz w:val="18"/>
          <w:szCs w:val="18"/>
        </w:rPr>
      </w:pPr>
    </w:p>
    <w:p w:rsidR="00317552" w:rsidRDefault="00317552" w:rsidP="00317552">
      <w:pPr>
        <w:pStyle w:val="Retraitcorpsdetexte"/>
        <w:ind w:left="851" w:right="56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96BFB">
        <w:rPr>
          <w:rFonts w:ascii="Arial" w:hAnsi="Arial" w:cs="Arial"/>
          <w:b/>
          <w:sz w:val="22"/>
          <w:szCs w:val="22"/>
          <w:u w:val="single"/>
        </w:rPr>
        <w:t xml:space="preserve">NOTE </w:t>
      </w:r>
      <w:r w:rsidR="007B5899">
        <w:rPr>
          <w:rFonts w:ascii="Arial" w:hAnsi="Arial" w:cs="Arial"/>
          <w:b/>
          <w:sz w:val="22"/>
          <w:szCs w:val="22"/>
          <w:u w:val="single"/>
        </w:rPr>
        <w:t xml:space="preserve">POUR </w:t>
      </w:r>
      <w:r>
        <w:rPr>
          <w:rFonts w:ascii="Arial" w:hAnsi="Arial" w:cs="Arial"/>
          <w:b/>
          <w:sz w:val="22"/>
          <w:szCs w:val="22"/>
          <w:u w:val="single"/>
        </w:rPr>
        <w:t>MADAME LA PREFETE</w:t>
      </w:r>
    </w:p>
    <w:p w:rsidR="00D417EC" w:rsidRDefault="00317552" w:rsidP="00D417EC">
      <w:pPr>
        <w:pStyle w:val="Retraitcorpsdetexte"/>
        <w:ind w:left="851" w:right="56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96BFB">
        <w:rPr>
          <w:rFonts w:ascii="Arial" w:hAnsi="Arial" w:cs="Arial"/>
          <w:b/>
          <w:sz w:val="22"/>
          <w:szCs w:val="22"/>
          <w:u w:val="single"/>
        </w:rPr>
        <w:t>A l’attention de Monsieur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="007B5899">
        <w:rPr>
          <w:rFonts w:ascii="Arial" w:hAnsi="Arial" w:cs="Arial"/>
          <w:b/>
          <w:sz w:val="22"/>
          <w:szCs w:val="22"/>
          <w:u w:val="single"/>
        </w:rPr>
        <w:t>Legouix</w:t>
      </w:r>
      <w:proofErr w:type="spellEnd"/>
    </w:p>
    <w:p w:rsidR="00317552" w:rsidRPr="006A113B" w:rsidRDefault="00D417EC" w:rsidP="00D417EC">
      <w:pPr>
        <w:pStyle w:val="Retraitcorpsdetexte"/>
        <w:ind w:left="851" w:right="56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B</w:t>
      </w:r>
      <w:r w:rsidR="00317552">
        <w:rPr>
          <w:rFonts w:ascii="Arial" w:hAnsi="Arial" w:cs="Arial"/>
          <w:b/>
          <w:sz w:val="22"/>
          <w:szCs w:val="22"/>
          <w:u w:val="single"/>
        </w:rPr>
        <w:t>ureau de</w:t>
      </w:r>
      <w:r>
        <w:rPr>
          <w:rFonts w:ascii="Arial" w:hAnsi="Arial" w:cs="Arial"/>
          <w:b/>
          <w:sz w:val="22"/>
          <w:szCs w:val="22"/>
          <w:u w:val="single"/>
        </w:rPr>
        <w:t xml:space="preserve"> l’environnement et des procédures d’utilité publique</w:t>
      </w:r>
    </w:p>
    <w:p w:rsid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L’Agence régionale de santé Ile-de-France a été saisie par </w:t>
      </w:r>
      <w:r w:rsidR="002D61C5">
        <w:rPr>
          <w:rFonts w:ascii="Arial" w:hAnsi="Arial" w:cs="Arial"/>
          <w:sz w:val="22"/>
          <w:szCs w:val="22"/>
        </w:rPr>
        <w:t xml:space="preserve">le Parc interdépartemental des sports de Choisy-Paris-Val-de-Marne </w:t>
      </w:r>
      <w:r>
        <w:rPr>
          <w:rFonts w:ascii="Arial" w:hAnsi="Arial" w:cs="Arial"/>
          <w:sz w:val="22"/>
          <w:szCs w:val="22"/>
        </w:rPr>
        <w:t xml:space="preserve">afin d’émettre un avis sanitaire sur le déroulement </w:t>
      </w:r>
      <w:r w:rsidR="00552F89">
        <w:rPr>
          <w:rFonts w:ascii="Arial" w:hAnsi="Arial" w:cs="Arial"/>
          <w:sz w:val="22"/>
          <w:szCs w:val="22"/>
        </w:rPr>
        <w:t>d’entrainements de triathlon entre le 1</w:t>
      </w:r>
      <w:r w:rsidR="00552F89" w:rsidRPr="00552F89">
        <w:rPr>
          <w:rFonts w:ascii="Arial" w:hAnsi="Arial" w:cs="Arial"/>
          <w:sz w:val="22"/>
          <w:szCs w:val="22"/>
          <w:vertAlign w:val="superscript"/>
        </w:rPr>
        <w:t>er</w:t>
      </w:r>
      <w:r w:rsidR="00552F89">
        <w:rPr>
          <w:rFonts w:ascii="Arial" w:hAnsi="Arial" w:cs="Arial"/>
          <w:sz w:val="22"/>
          <w:szCs w:val="22"/>
        </w:rPr>
        <w:t xml:space="preserve"> avril et le 31 octobre 202</w:t>
      </w:r>
      <w:r w:rsidR="00AB051B">
        <w:rPr>
          <w:rFonts w:ascii="Arial" w:hAnsi="Arial" w:cs="Arial"/>
          <w:sz w:val="22"/>
          <w:szCs w:val="22"/>
        </w:rPr>
        <w:t>2</w:t>
      </w:r>
      <w:r w:rsidR="00552F89">
        <w:rPr>
          <w:rFonts w:ascii="Arial" w:hAnsi="Arial" w:cs="Arial"/>
          <w:sz w:val="22"/>
          <w:szCs w:val="22"/>
        </w:rPr>
        <w:t xml:space="preserve"> </w:t>
      </w:r>
      <w:r w:rsidR="00DB4838">
        <w:rPr>
          <w:rFonts w:ascii="Arial" w:hAnsi="Arial" w:cs="Arial"/>
          <w:sz w:val="22"/>
          <w:szCs w:val="22"/>
        </w:rPr>
        <w:t>dans le bassin de la plaine su</w:t>
      </w:r>
      <w:r>
        <w:rPr>
          <w:rFonts w:ascii="Arial" w:hAnsi="Arial" w:cs="Arial"/>
          <w:sz w:val="22"/>
          <w:szCs w:val="22"/>
        </w:rPr>
        <w:t xml:space="preserve">d du Parc interdépartemental des sports de Choisy-Paris-Val-de-Marne. </w:t>
      </w:r>
    </w:p>
    <w:p w:rsidR="00317552" w:rsidRP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17552">
        <w:rPr>
          <w:rFonts w:ascii="Arial" w:hAnsi="Arial" w:cs="Arial"/>
          <w:b/>
          <w:sz w:val="22"/>
          <w:szCs w:val="22"/>
          <w:u w:val="single"/>
        </w:rPr>
        <w:t xml:space="preserve">Le projet : </w:t>
      </w:r>
    </w:p>
    <w:p w:rsidR="00317552" w:rsidRDefault="00DB4838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projet </w:t>
      </w:r>
      <w:r w:rsidR="00671CA1">
        <w:rPr>
          <w:rFonts w:ascii="Arial" w:hAnsi="Arial" w:cs="Arial"/>
          <w:sz w:val="22"/>
          <w:szCs w:val="22"/>
        </w:rPr>
        <w:t xml:space="preserve">est </w:t>
      </w:r>
      <w:r>
        <w:rPr>
          <w:rFonts w:ascii="Arial" w:hAnsi="Arial" w:cs="Arial"/>
          <w:sz w:val="22"/>
          <w:szCs w:val="22"/>
        </w:rPr>
        <w:t>décrit dans un profil de baignade réalisé par le bureau d’études IRH I</w:t>
      </w:r>
      <w:r w:rsidR="00671CA1">
        <w:rPr>
          <w:rFonts w:ascii="Arial" w:hAnsi="Arial" w:cs="Arial"/>
          <w:sz w:val="22"/>
          <w:szCs w:val="22"/>
        </w:rPr>
        <w:t xml:space="preserve">ngénieur Conseil. A </w:t>
      </w:r>
      <w:r w:rsidR="003D223B">
        <w:rPr>
          <w:rFonts w:ascii="Arial" w:hAnsi="Arial" w:cs="Arial"/>
          <w:sz w:val="22"/>
          <w:szCs w:val="22"/>
        </w:rPr>
        <w:t xml:space="preserve">court </w:t>
      </w:r>
      <w:r w:rsidR="00671CA1">
        <w:rPr>
          <w:rFonts w:ascii="Arial" w:hAnsi="Arial" w:cs="Arial"/>
          <w:sz w:val="22"/>
          <w:szCs w:val="22"/>
        </w:rPr>
        <w:t>terme</w:t>
      </w:r>
      <w:r w:rsidR="009C1392">
        <w:rPr>
          <w:rFonts w:ascii="Arial" w:hAnsi="Arial" w:cs="Arial"/>
          <w:sz w:val="22"/>
          <w:szCs w:val="22"/>
        </w:rPr>
        <w:t>,</w:t>
      </w:r>
      <w:r w:rsidR="00671CA1">
        <w:rPr>
          <w:rFonts w:ascii="Arial" w:hAnsi="Arial" w:cs="Arial"/>
          <w:sz w:val="22"/>
          <w:szCs w:val="22"/>
        </w:rPr>
        <w:t xml:space="preserve"> une zone de baignade estivale est également envisagée</w:t>
      </w:r>
      <w:r w:rsidR="003D223B">
        <w:rPr>
          <w:rFonts w:ascii="Arial" w:hAnsi="Arial" w:cs="Arial"/>
          <w:sz w:val="22"/>
          <w:szCs w:val="22"/>
        </w:rPr>
        <w:t xml:space="preserve"> à cet endroit.</w:t>
      </w:r>
    </w:p>
    <w:p w:rsidR="00AB051B" w:rsidRPr="00AB051B" w:rsidRDefault="00AB051B" w:rsidP="00AB051B">
      <w:pPr>
        <w:tabs>
          <w:tab w:val="left" w:pos="0"/>
        </w:tabs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noter qu’en 2021, un arrêté de dérogation avait été signé par Madame la Préfète afin que ces mêmes séances d’entrainements puissent avoir lieu de juin à octobre. </w:t>
      </w:r>
    </w:p>
    <w:p w:rsidR="00317552" w:rsidRDefault="00317552" w:rsidP="00317552">
      <w:pPr>
        <w:tabs>
          <w:tab w:val="left" w:pos="5954"/>
        </w:tabs>
        <w:ind w:right="566"/>
        <w:rPr>
          <w:sz w:val="18"/>
          <w:szCs w:val="18"/>
        </w:rPr>
      </w:pPr>
    </w:p>
    <w:p w:rsidR="00317552" w:rsidRP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17552">
        <w:rPr>
          <w:rFonts w:ascii="Arial" w:hAnsi="Arial" w:cs="Arial"/>
          <w:b/>
          <w:sz w:val="22"/>
          <w:szCs w:val="22"/>
          <w:u w:val="single"/>
        </w:rPr>
        <w:t xml:space="preserve">Avis sanitaire : </w:t>
      </w:r>
    </w:p>
    <w:p w:rsid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 w:rsidRPr="00334DE5">
        <w:rPr>
          <w:rFonts w:ascii="Arial" w:hAnsi="Arial" w:cs="Arial"/>
          <w:sz w:val="22"/>
          <w:szCs w:val="22"/>
        </w:rPr>
        <w:t xml:space="preserve">La position sanitaire de l’ARS se base sur la qualité de l’eau de la zone </w:t>
      </w:r>
      <w:r>
        <w:rPr>
          <w:rFonts w:ascii="Arial" w:hAnsi="Arial" w:cs="Arial"/>
          <w:sz w:val="22"/>
          <w:szCs w:val="22"/>
        </w:rPr>
        <w:t>du</w:t>
      </w:r>
      <w:r w:rsidRPr="00334DE5">
        <w:rPr>
          <w:rFonts w:ascii="Arial" w:hAnsi="Arial" w:cs="Arial"/>
          <w:sz w:val="22"/>
          <w:szCs w:val="22"/>
        </w:rPr>
        <w:t xml:space="preserve"> plan d’eau</w:t>
      </w:r>
      <w:r>
        <w:rPr>
          <w:rFonts w:ascii="Arial" w:hAnsi="Arial" w:cs="Arial"/>
          <w:sz w:val="22"/>
          <w:szCs w:val="22"/>
        </w:rPr>
        <w:t xml:space="preserve"> </w:t>
      </w:r>
      <w:r w:rsidRPr="00334DE5">
        <w:rPr>
          <w:rFonts w:ascii="Arial" w:hAnsi="Arial" w:cs="Arial"/>
          <w:sz w:val="22"/>
          <w:szCs w:val="22"/>
        </w:rPr>
        <w:t xml:space="preserve">dans laquelle la manifestation est prévue, considérant que l’eau – selon sa qualité - peut être à l’origine de pathologies d'ordre respiratoire, digestif, oculaire, cutané ou ORL chez les </w:t>
      </w:r>
      <w:r w:rsidRPr="00696BFB">
        <w:rPr>
          <w:rFonts w:ascii="Arial" w:hAnsi="Arial" w:cs="Arial"/>
          <w:sz w:val="22"/>
          <w:szCs w:val="22"/>
        </w:rPr>
        <w:t>baigneurs (cf. annexe).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317552" w:rsidRDefault="00317552" w:rsidP="00317552">
      <w:pPr>
        <w:tabs>
          <w:tab w:val="left" w:pos="0"/>
        </w:tabs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se prononcer sur la qualité d’une eau, l</w:t>
      </w:r>
      <w:r w:rsidRPr="00334DE5">
        <w:rPr>
          <w:rFonts w:ascii="Arial" w:hAnsi="Arial" w:cs="Arial"/>
          <w:sz w:val="22"/>
          <w:szCs w:val="22"/>
        </w:rPr>
        <w:t xml:space="preserve">’ARS </w:t>
      </w:r>
      <w:r>
        <w:rPr>
          <w:rFonts w:ascii="Arial" w:hAnsi="Arial" w:cs="Arial"/>
          <w:sz w:val="22"/>
          <w:szCs w:val="22"/>
        </w:rPr>
        <w:t>utilise les deux p</w:t>
      </w:r>
      <w:r w:rsidRPr="00440B0B">
        <w:rPr>
          <w:rFonts w:ascii="Arial" w:hAnsi="Arial" w:cs="Arial"/>
          <w:sz w:val="22"/>
          <w:szCs w:val="22"/>
        </w:rPr>
        <w:t xml:space="preserve">aramètres retenus </w:t>
      </w:r>
      <w:r>
        <w:rPr>
          <w:rFonts w:ascii="Arial" w:hAnsi="Arial" w:cs="Arial"/>
          <w:sz w:val="22"/>
          <w:szCs w:val="22"/>
        </w:rPr>
        <w:t xml:space="preserve">pour la gestion des eaux de baignade </w:t>
      </w:r>
      <w:r w:rsidRPr="00440B0B">
        <w:rPr>
          <w:rFonts w:ascii="Arial" w:hAnsi="Arial" w:cs="Arial"/>
          <w:sz w:val="22"/>
          <w:szCs w:val="22"/>
        </w:rPr>
        <w:t>dans l’arrêté du 22 septembre 2008 relatif à la fréquence d</w:t>
      </w:r>
      <w:r>
        <w:rPr>
          <w:rFonts w:ascii="Arial" w:hAnsi="Arial" w:cs="Arial"/>
          <w:sz w:val="22"/>
          <w:szCs w:val="22"/>
        </w:rPr>
        <w:t>’échantillonnage</w:t>
      </w:r>
      <w:r w:rsidRPr="00440B0B">
        <w:rPr>
          <w:rFonts w:ascii="Arial" w:hAnsi="Arial" w:cs="Arial"/>
          <w:sz w:val="22"/>
          <w:szCs w:val="22"/>
        </w:rPr>
        <w:t xml:space="preserve"> et aux modalités d’évaluation de la qualité et de classement des eaux de baignade</w:t>
      </w:r>
      <w:r>
        <w:rPr>
          <w:rFonts w:ascii="Arial" w:hAnsi="Arial" w:cs="Arial"/>
          <w:sz w:val="22"/>
          <w:szCs w:val="22"/>
        </w:rPr>
        <w:t>, basés sur la recherche d’«</w:t>
      </w:r>
      <w:r w:rsidRPr="006C059B">
        <w:rPr>
          <w:rFonts w:ascii="Arial" w:hAnsi="Arial" w:cs="Arial"/>
          <w:sz w:val="22"/>
          <w:szCs w:val="22"/>
        </w:rPr>
        <w:t>entérocoques intestinaux</w:t>
      </w:r>
      <w:r>
        <w:rPr>
          <w:rFonts w:ascii="Arial" w:hAnsi="Arial" w:cs="Arial"/>
          <w:sz w:val="22"/>
          <w:szCs w:val="22"/>
        </w:rPr>
        <w:t>»</w:t>
      </w:r>
      <w:r w:rsidRPr="006C059B">
        <w:rPr>
          <w:rFonts w:ascii="Arial" w:hAnsi="Arial" w:cs="Arial"/>
          <w:sz w:val="22"/>
          <w:szCs w:val="22"/>
        </w:rPr>
        <w:t xml:space="preserve"> et </w:t>
      </w:r>
      <w:r>
        <w:rPr>
          <w:rFonts w:ascii="Arial" w:hAnsi="Arial" w:cs="Arial"/>
          <w:sz w:val="22"/>
          <w:szCs w:val="22"/>
        </w:rPr>
        <w:t>«</w:t>
      </w:r>
      <w:r w:rsidRPr="006C059B">
        <w:rPr>
          <w:rFonts w:ascii="Arial" w:hAnsi="Arial" w:cs="Arial"/>
          <w:i/>
          <w:sz w:val="22"/>
          <w:szCs w:val="22"/>
        </w:rPr>
        <w:t xml:space="preserve">Escherichia </w:t>
      </w:r>
      <w:r>
        <w:rPr>
          <w:rFonts w:ascii="Arial" w:hAnsi="Arial" w:cs="Arial"/>
          <w:i/>
          <w:sz w:val="22"/>
          <w:szCs w:val="22"/>
        </w:rPr>
        <w:t>c</w:t>
      </w:r>
      <w:r w:rsidRPr="006C059B">
        <w:rPr>
          <w:rFonts w:ascii="Arial" w:hAnsi="Arial" w:cs="Arial"/>
          <w:i/>
          <w:sz w:val="22"/>
          <w:szCs w:val="22"/>
        </w:rPr>
        <w:t>oli</w:t>
      </w:r>
      <w:r>
        <w:rPr>
          <w:rFonts w:ascii="Arial" w:hAnsi="Arial" w:cs="Arial"/>
          <w:i/>
          <w:sz w:val="22"/>
          <w:szCs w:val="22"/>
        </w:rPr>
        <w:t>».</w:t>
      </w:r>
      <w:r>
        <w:rPr>
          <w:rFonts w:ascii="Arial" w:hAnsi="Arial" w:cs="Arial"/>
          <w:sz w:val="22"/>
          <w:szCs w:val="22"/>
        </w:rPr>
        <w:t xml:space="preserve"> Pour chacun d’eux, des</w:t>
      </w:r>
      <w:r w:rsidRPr="00334DE5">
        <w:rPr>
          <w:rFonts w:ascii="Arial" w:hAnsi="Arial" w:cs="Arial"/>
          <w:sz w:val="22"/>
          <w:szCs w:val="22"/>
        </w:rPr>
        <w:t xml:space="preserve"> limites de qualité </w:t>
      </w:r>
      <w:r>
        <w:rPr>
          <w:rFonts w:ascii="Arial" w:hAnsi="Arial" w:cs="Arial"/>
          <w:sz w:val="22"/>
          <w:szCs w:val="22"/>
        </w:rPr>
        <w:t>sont définies</w:t>
      </w:r>
      <w:r w:rsidRPr="00334DE5">
        <w:rPr>
          <w:rFonts w:ascii="Arial" w:hAnsi="Arial" w:cs="Arial"/>
          <w:sz w:val="22"/>
          <w:szCs w:val="22"/>
        </w:rPr>
        <w:t xml:space="preserve"> par le </w:t>
      </w:r>
      <w:r>
        <w:rPr>
          <w:rFonts w:ascii="Arial" w:hAnsi="Arial" w:cs="Arial"/>
          <w:sz w:val="22"/>
          <w:szCs w:val="22"/>
        </w:rPr>
        <w:t>ministère chargé de la santé dans</w:t>
      </w:r>
      <w:r w:rsidRPr="006E0018">
        <w:rPr>
          <w:rFonts w:ascii="Arial" w:hAnsi="Arial" w:cs="Arial"/>
          <w:sz w:val="22"/>
          <w:szCs w:val="22"/>
        </w:rPr>
        <w:t xml:space="preserve"> la note</w:t>
      </w:r>
      <w:r>
        <w:rPr>
          <w:rFonts w:ascii="Arial" w:hAnsi="Arial" w:cs="Arial"/>
          <w:sz w:val="22"/>
          <w:szCs w:val="22"/>
        </w:rPr>
        <w:t xml:space="preserve"> d’’information</w:t>
      </w:r>
      <w:r w:rsidRPr="006E0018">
        <w:rPr>
          <w:rFonts w:ascii="Arial" w:hAnsi="Arial" w:cs="Arial"/>
          <w:sz w:val="22"/>
          <w:szCs w:val="22"/>
        </w:rPr>
        <w:t xml:space="preserve"> N° DGS/EA4/2014/166 du 23 mai 2014 relative aux modalités de recensement, d'exercice du contrôle sanitaire et de classement des eaux de baignade pour chaque saison balnéaire à compter de l'année 2014</w:t>
      </w:r>
      <w:r w:rsidRPr="00334D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Ces valeurs permettent le classement des eaux au cours d’une saison balnéaire. </w:t>
      </w:r>
    </w:p>
    <w:p w:rsidR="00070085" w:rsidRDefault="00070085" w:rsidP="00317552">
      <w:pPr>
        <w:tabs>
          <w:tab w:val="left" w:pos="0"/>
        </w:tabs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 w:rsidRPr="008112A8">
        <w:rPr>
          <w:rFonts w:ascii="Arial" w:hAnsi="Arial" w:cs="Arial"/>
          <w:sz w:val="22"/>
          <w:szCs w:val="22"/>
        </w:rPr>
        <w:lastRenderedPageBreak/>
        <w:t>En plus de ces deux paramètres, depuis 2021, les analyses de cyanobactéries contenues dans l’eau constituent un troisième critère d’autorisation de baignade notamment dans les plans d’eau stagnante.</w:t>
      </w:r>
      <w:r>
        <w:rPr>
          <w:rFonts w:ascii="Arial" w:hAnsi="Arial" w:cs="Arial"/>
          <w:sz w:val="22"/>
          <w:szCs w:val="22"/>
        </w:rPr>
        <w:t xml:space="preserve">  </w:t>
      </w:r>
    </w:p>
    <w:p w:rsidR="00317552" w:rsidRDefault="00317552" w:rsidP="00317552">
      <w:pPr>
        <w:tabs>
          <w:tab w:val="left" w:pos="0"/>
        </w:tabs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 w:rsidRPr="00AB051B">
        <w:rPr>
          <w:rFonts w:ascii="Arial" w:hAnsi="Arial" w:cs="Arial"/>
          <w:sz w:val="22"/>
          <w:szCs w:val="22"/>
        </w:rPr>
        <w:t>L’organisateur a transmis à mes services</w:t>
      </w:r>
      <w:r w:rsidR="003B0FE7" w:rsidRPr="00AB051B">
        <w:rPr>
          <w:rFonts w:ascii="Arial" w:hAnsi="Arial" w:cs="Arial"/>
          <w:sz w:val="22"/>
          <w:szCs w:val="22"/>
        </w:rPr>
        <w:t>,</w:t>
      </w:r>
      <w:r w:rsidRPr="00AB051B">
        <w:rPr>
          <w:rFonts w:ascii="Arial" w:hAnsi="Arial" w:cs="Arial"/>
          <w:sz w:val="22"/>
          <w:szCs w:val="22"/>
        </w:rPr>
        <w:t xml:space="preserve"> </w:t>
      </w:r>
      <w:r w:rsidR="003B0FE7" w:rsidRPr="00AB051B">
        <w:rPr>
          <w:rFonts w:ascii="Arial" w:hAnsi="Arial" w:cs="Arial"/>
          <w:sz w:val="22"/>
          <w:szCs w:val="22"/>
        </w:rPr>
        <w:t>dans son profil de baignade</w:t>
      </w:r>
      <w:r w:rsidR="003D223B" w:rsidRPr="00AB051B">
        <w:rPr>
          <w:rFonts w:ascii="Arial" w:hAnsi="Arial" w:cs="Arial"/>
          <w:sz w:val="22"/>
          <w:szCs w:val="22"/>
        </w:rPr>
        <w:t xml:space="preserve"> et par courriel plus récemment</w:t>
      </w:r>
      <w:r w:rsidR="003B0FE7" w:rsidRPr="00AB051B">
        <w:rPr>
          <w:rFonts w:ascii="Arial" w:hAnsi="Arial" w:cs="Arial"/>
          <w:sz w:val="22"/>
          <w:szCs w:val="22"/>
        </w:rPr>
        <w:t xml:space="preserve">, </w:t>
      </w:r>
      <w:r w:rsidRPr="00AB051B">
        <w:rPr>
          <w:rFonts w:ascii="Arial" w:hAnsi="Arial" w:cs="Arial"/>
          <w:sz w:val="22"/>
          <w:szCs w:val="22"/>
        </w:rPr>
        <w:t>les résultat</w:t>
      </w:r>
      <w:r w:rsidR="003B0FE7" w:rsidRPr="00AB051B">
        <w:rPr>
          <w:rFonts w:ascii="Arial" w:hAnsi="Arial" w:cs="Arial"/>
          <w:sz w:val="22"/>
          <w:szCs w:val="22"/>
        </w:rPr>
        <w:t>s d’analyse de</w:t>
      </w:r>
      <w:r w:rsidRPr="00AB051B">
        <w:rPr>
          <w:rFonts w:ascii="Arial" w:hAnsi="Arial" w:cs="Arial"/>
          <w:sz w:val="22"/>
          <w:szCs w:val="22"/>
        </w:rPr>
        <w:t xml:space="preserve"> prélèvement</w:t>
      </w:r>
      <w:r w:rsidR="003B0FE7" w:rsidRPr="00AB051B">
        <w:rPr>
          <w:rFonts w:ascii="Arial" w:hAnsi="Arial" w:cs="Arial"/>
          <w:sz w:val="22"/>
          <w:szCs w:val="22"/>
        </w:rPr>
        <w:t>s</w:t>
      </w:r>
      <w:r w:rsidRPr="00AB051B">
        <w:rPr>
          <w:rFonts w:ascii="Arial" w:hAnsi="Arial" w:cs="Arial"/>
          <w:sz w:val="22"/>
          <w:szCs w:val="22"/>
        </w:rPr>
        <w:t xml:space="preserve"> d’eau réalisé</w:t>
      </w:r>
      <w:r w:rsidR="003B0FE7" w:rsidRPr="00AB051B">
        <w:rPr>
          <w:rFonts w:ascii="Arial" w:hAnsi="Arial" w:cs="Arial"/>
          <w:sz w:val="22"/>
          <w:szCs w:val="22"/>
        </w:rPr>
        <w:t>s</w:t>
      </w:r>
      <w:r w:rsidRPr="00AB051B">
        <w:rPr>
          <w:rFonts w:ascii="Arial" w:hAnsi="Arial" w:cs="Arial"/>
          <w:sz w:val="22"/>
          <w:szCs w:val="22"/>
        </w:rPr>
        <w:t xml:space="preserve"> </w:t>
      </w:r>
      <w:r w:rsidR="003B0FE7" w:rsidRPr="00AB051B">
        <w:rPr>
          <w:rFonts w:ascii="Arial" w:hAnsi="Arial" w:cs="Arial"/>
          <w:sz w:val="22"/>
          <w:szCs w:val="22"/>
        </w:rPr>
        <w:t xml:space="preserve">entre octobre 2018 et </w:t>
      </w:r>
      <w:r w:rsidR="003D223B" w:rsidRPr="00AB051B">
        <w:rPr>
          <w:rFonts w:ascii="Arial" w:hAnsi="Arial" w:cs="Arial"/>
          <w:sz w:val="22"/>
          <w:szCs w:val="22"/>
        </w:rPr>
        <w:t xml:space="preserve">mars </w:t>
      </w:r>
      <w:r w:rsidR="00AB051B" w:rsidRPr="00AB051B">
        <w:rPr>
          <w:rFonts w:ascii="Arial" w:hAnsi="Arial" w:cs="Arial"/>
          <w:sz w:val="22"/>
          <w:szCs w:val="22"/>
        </w:rPr>
        <w:t>2021</w:t>
      </w:r>
      <w:r w:rsidR="003B0FE7" w:rsidRPr="00AB051B">
        <w:rPr>
          <w:rFonts w:ascii="Arial" w:hAnsi="Arial" w:cs="Arial"/>
          <w:sz w:val="22"/>
          <w:szCs w:val="22"/>
        </w:rPr>
        <w:t>, ainsi que d’autres plus anciens pour montrer la stabilité de la bonne qualité de l’eau</w:t>
      </w:r>
      <w:r w:rsidRPr="00AB051B">
        <w:rPr>
          <w:rFonts w:ascii="Arial" w:hAnsi="Arial" w:cs="Arial"/>
          <w:sz w:val="22"/>
          <w:szCs w:val="22"/>
        </w:rPr>
        <w:t xml:space="preserve"> dans </w:t>
      </w:r>
      <w:r w:rsidR="003B0FE7" w:rsidRPr="00AB051B">
        <w:rPr>
          <w:rFonts w:ascii="Arial" w:hAnsi="Arial" w:cs="Arial"/>
          <w:sz w:val="22"/>
          <w:szCs w:val="22"/>
        </w:rPr>
        <w:t>le bassin où aura lieu la baignade et le triathlon</w:t>
      </w:r>
      <w:r w:rsidRPr="00AB051B">
        <w:rPr>
          <w:rFonts w:ascii="Arial" w:hAnsi="Arial" w:cs="Arial"/>
          <w:sz w:val="22"/>
          <w:szCs w:val="22"/>
        </w:rPr>
        <w:t xml:space="preserve">. </w:t>
      </w:r>
    </w:p>
    <w:p w:rsidR="00317552" w:rsidRDefault="00317552" w:rsidP="00317552">
      <w:pPr>
        <w:tabs>
          <w:tab w:val="left" w:pos="0"/>
        </w:tabs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 w:rsidRPr="00183B75">
        <w:rPr>
          <w:rFonts w:ascii="Arial" w:hAnsi="Arial" w:cs="Arial"/>
          <w:sz w:val="22"/>
          <w:szCs w:val="22"/>
        </w:rPr>
        <w:t>Ains</w:t>
      </w:r>
      <w:r>
        <w:rPr>
          <w:rFonts w:ascii="Arial" w:hAnsi="Arial" w:cs="Arial"/>
          <w:sz w:val="22"/>
          <w:szCs w:val="22"/>
        </w:rPr>
        <w:t xml:space="preserve">i, au regard </w:t>
      </w:r>
      <w:r w:rsidR="003B0FE7">
        <w:rPr>
          <w:rFonts w:ascii="Arial" w:hAnsi="Arial" w:cs="Arial"/>
          <w:sz w:val="22"/>
          <w:szCs w:val="22"/>
        </w:rPr>
        <w:t>de ces résultats d’analyse</w:t>
      </w:r>
      <w:r w:rsidRPr="00183B75">
        <w:rPr>
          <w:rFonts w:ascii="Arial" w:hAnsi="Arial" w:cs="Arial"/>
          <w:sz w:val="22"/>
          <w:szCs w:val="22"/>
        </w:rPr>
        <w:t xml:space="preserve">, mes services qualifient l’eau du plan d’eau du parc interdépartemental de Choisy-Paris-Val-de-Marne de </w:t>
      </w:r>
      <w:r w:rsidRPr="00183B75">
        <w:rPr>
          <w:rFonts w:ascii="Arial" w:hAnsi="Arial" w:cs="Arial"/>
          <w:sz w:val="22"/>
          <w:szCs w:val="22"/>
          <w:u w:val="single"/>
        </w:rPr>
        <w:t>bonne qualité microbiologique</w:t>
      </w:r>
      <w:r w:rsidRPr="00183B75">
        <w:rPr>
          <w:rFonts w:ascii="Arial" w:hAnsi="Arial" w:cs="Arial"/>
          <w:sz w:val="22"/>
          <w:szCs w:val="22"/>
        </w:rPr>
        <w:t>.</w:t>
      </w:r>
    </w:p>
    <w:p w:rsid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Toutefois, d</w:t>
      </w:r>
      <w:r w:rsidRPr="00D063A4">
        <w:rPr>
          <w:rFonts w:ascii="Arial" w:hAnsi="Arial" w:cs="Arial"/>
          <w:sz w:val="22"/>
          <w:szCs w:val="22"/>
        </w:rPr>
        <w:t>es conditions météorologiques parti</w:t>
      </w:r>
      <w:bookmarkStart w:id="0" w:name="_GoBack"/>
      <w:bookmarkEnd w:id="0"/>
      <w:r w:rsidRPr="00D063A4">
        <w:rPr>
          <w:rFonts w:ascii="Arial" w:hAnsi="Arial" w:cs="Arial"/>
          <w:sz w:val="22"/>
          <w:szCs w:val="22"/>
        </w:rPr>
        <w:t>culi</w:t>
      </w:r>
      <w:r>
        <w:rPr>
          <w:rFonts w:ascii="Arial" w:hAnsi="Arial" w:cs="Arial"/>
          <w:sz w:val="22"/>
          <w:szCs w:val="22"/>
        </w:rPr>
        <w:t>ères peuvent entraîner une brutale</w:t>
      </w:r>
      <w:r w:rsidRPr="00D063A4">
        <w:rPr>
          <w:rFonts w:ascii="Arial" w:hAnsi="Arial" w:cs="Arial"/>
          <w:sz w:val="22"/>
          <w:szCs w:val="22"/>
        </w:rPr>
        <w:t xml:space="preserve"> dégradation de la qualité de l’eau (orages ou fortes chaleurs). </w:t>
      </w:r>
      <w:r>
        <w:rPr>
          <w:rFonts w:ascii="Arial" w:hAnsi="Arial" w:cs="Arial"/>
          <w:sz w:val="22"/>
          <w:szCs w:val="22"/>
        </w:rPr>
        <w:t xml:space="preserve">Enfin, mes services ne disposent d’aucune donnée quant à la qualité chimique de cette eau. </w:t>
      </w:r>
    </w:p>
    <w:p w:rsidR="009C1392" w:rsidRPr="00D063A4" w:rsidRDefault="009C139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noter qu’un contrôle sanitaire </w:t>
      </w:r>
      <w:r w:rsidR="00C5272C" w:rsidRPr="00C5272C">
        <w:rPr>
          <w:rFonts w:ascii="Arial" w:hAnsi="Arial" w:cs="Arial"/>
          <w:sz w:val="22"/>
          <w:szCs w:val="22"/>
        </w:rPr>
        <w:t>réglementaire a minima</w:t>
      </w:r>
      <w:r w:rsidR="00C5272C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bi-mensuel</w:t>
      </w:r>
      <w:proofErr w:type="spellEnd"/>
      <w:r>
        <w:rPr>
          <w:rFonts w:ascii="Arial" w:hAnsi="Arial" w:cs="Arial"/>
          <w:sz w:val="22"/>
          <w:szCs w:val="22"/>
        </w:rPr>
        <w:t xml:space="preserve"> comprenant également un prélèvement avant la saison</w:t>
      </w:r>
      <w:r w:rsidR="00C5272C">
        <w:rPr>
          <w:rFonts w:ascii="Arial" w:hAnsi="Arial" w:cs="Arial"/>
          <w:sz w:val="22"/>
          <w:szCs w:val="22"/>
        </w:rPr>
        <w:t xml:space="preserve"> d’ouverture de la baignade, sera mis en place par mes services, conformément à l’arrêté ministériel du 22 septembre 2008.  </w:t>
      </w:r>
      <w:r>
        <w:rPr>
          <w:rFonts w:ascii="Arial" w:hAnsi="Arial" w:cs="Arial"/>
          <w:sz w:val="22"/>
          <w:szCs w:val="22"/>
        </w:rPr>
        <w:t xml:space="preserve"> </w:t>
      </w:r>
    </w:p>
    <w:p w:rsid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C’est pourquoi considérant d’une part tous les éléments fournis par l’organisateur</w:t>
      </w:r>
      <w:r w:rsidR="003B0FE7">
        <w:rPr>
          <w:rFonts w:ascii="Arial" w:hAnsi="Arial" w:cs="Arial"/>
          <w:sz w:val="22"/>
          <w:szCs w:val="22"/>
        </w:rPr>
        <w:t xml:space="preserve"> </w:t>
      </w:r>
      <w:r w:rsidRPr="00696BFB">
        <w:rPr>
          <w:rFonts w:ascii="Arial" w:hAnsi="Arial" w:cs="Arial"/>
          <w:sz w:val="22"/>
          <w:szCs w:val="22"/>
        </w:rPr>
        <w:t xml:space="preserve">et d’autre part compte-tenu du fait que les participants </w:t>
      </w:r>
      <w:r w:rsidR="003B0FE7">
        <w:rPr>
          <w:rFonts w:ascii="Arial" w:hAnsi="Arial" w:cs="Arial"/>
          <w:sz w:val="22"/>
          <w:szCs w:val="22"/>
        </w:rPr>
        <w:t>au triathlon</w:t>
      </w:r>
      <w:r w:rsidRPr="00696BFB">
        <w:rPr>
          <w:rFonts w:ascii="Arial" w:hAnsi="Arial" w:cs="Arial"/>
          <w:sz w:val="22"/>
          <w:szCs w:val="22"/>
        </w:rPr>
        <w:t xml:space="preserve"> sont des personnes en bonne condition physique portant une combinaison,</w:t>
      </w:r>
      <w:r>
        <w:rPr>
          <w:rFonts w:ascii="Arial" w:hAnsi="Arial" w:cs="Arial"/>
          <w:sz w:val="22"/>
          <w:szCs w:val="22"/>
        </w:rPr>
        <w:t xml:space="preserve"> mes services émettent un </w:t>
      </w:r>
      <w:r w:rsidRPr="00A9022A">
        <w:rPr>
          <w:rFonts w:ascii="Arial" w:hAnsi="Arial" w:cs="Arial"/>
          <w:sz w:val="22"/>
          <w:szCs w:val="22"/>
          <w:u w:val="single"/>
        </w:rPr>
        <w:t xml:space="preserve">avis </w:t>
      </w:r>
      <w:r w:rsidRPr="00183B75">
        <w:rPr>
          <w:rFonts w:ascii="Arial" w:hAnsi="Arial" w:cs="Arial"/>
          <w:sz w:val="22"/>
          <w:szCs w:val="22"/>
          <w:u w:val="single"/>
        </w:rPr>
        <w:t>favorable</w:t>
      </w:r>
      <w:r w:rsidR="003B0FE7">
        <w:rPr>
          <w:rFonts w:ascii="Arial" w:hAnsi="Arial" w:cs="Arial"/>
          <w:sz w:val="22"/>
          <w:szCs w:val="22"/>
          <w:u w:val="single"/>
        </w:rPr>
        <w:t xml:space="preserve"> à l’organisation de ces entrainements de triathlon</w:t>
      </w:r>
      <w:r w:rsidRPr="00A9022A">
        <w:rPr>
          <w:rFonts w:ascii="Arial" w:hAnsi="Arial" w:cs="Arial"/>
          <w:sz w:val="22"/>
          <w:szCs w:val="22"/>
          <w:u w:val="single"/>
        </w:rPr>
        <w:t>, sous réserve strict</w:t>
      </w:r>
      <w:r>
        <w:rPr>
          <w:rFonts w:ascii="Arial" w:hAnsi="Arial" w:cs="Arial"/>
          <w:sz w:val="22"/>
          <w:szCs w:val="22"/>
          <w:u w:val="single"/>
        </w:rPr>
        <w:t>e</w:t>
      </w:r>
      <w:r w:rsidRPr="00A9022A">
        <w:rPr>
          <w:rFonts w:ascii="Arial" w:hAnsi="Arial" w:cs="Arial"/>
          <w:sz w:val="22"/>
          <w:szCs w:val="22"/>
          <w:u w:val="single"/>
        </w:rPr>
        <w:t xml:space="preserve"> des conditions suivantes</w:t>
      </w:r>
      <w:r>
        <w:rPr>
          <w:rFonts w:ascii="Arial" w:hAnsi="Arial" w:cs="Arial"/>
          <w:sz w:val="22"/>
          <w:szCs w:val="22"/>
        </w:rPr>
        <w:t> :</w:t>
      </w:r>
    </w:p>
    <w:p w:rsidR="00317552" w:rsidRDefault="00317552" w:rsidP="00317552">
      <w:pPr>
        <w:pStyle w:val="En-tte"/>
        <w:widowControl w:val="0"/>
        <w:numPr>
          <w:ilvl w:val="0"/>
          <w:numId w:val="4"/>
        </w:numPr>
        <w:tabs>
          <w:tab w:val="clear" w:pos="1353"/>
          <w:tab w:val="clear" w:pos="4536"/>
          <w:tab w:val="clear" w:pos="9072"/>
          <w:tab w:val="left" w:pos="-2694"/>
          <w:tab w:val="num" w:pos="1418"/>
          <w:tab w:val="left" w:pos="1588"/>
        </w:tabs>
        <w:spacing w:afterLines="40" w:after="96"/>
        <w:ind w:left="1134" w:right="566" w:firstLine="0"/>
        <w:jc w:val="both"/>
        <w:rPr>
          <w:rFonts w:ascii="Arial" w:hAnsi="Arial" w:cs="Arial"/>
          <w:sz w:val="22"/>
          <w:szCs w:val="22"/>
        </w:rPr>
      </w:pPr>
      <w:r w:rsidRPr="008A77FC">
        <w:rPr>
          <w:rFonts w:ascii="Arial" w:hAnsi="Arial" w:cs="Arial"/>
          <w:sz w:val="22"/>
          <w:szCs w:val="22"/>
        </w:rPr>
        <w:t xml:space="preserve">Mettre en place </w:t>
      </w:r>
      <w:r>
        <w:rPr>
          <w:rFonts w:ascii="Arial" w:hAnsi="Arial" w:cs="Arial"/>
          <w:sz w:val="22"/>
          <w:szCs w:val="22"/>
        </w:rPr>
        <w:t xml:space="preserve">le dispositif d’information aux participants tel que l’affichage des résultats d’analyse sur la qualité de l’eau et la distribution d’une notice décrivant les risques sanitaires encourus </w:t>
      </w:r>
      <w:r w:rsidRPr="008A77FC">
        <w:rPr>
          <w:rFonts w:ascii="Arial" w:hAnsi="Arial" w:cs="Arial"/>
          <w:sz w:val="22"/>
          <w:szCs w:val="22"/>
        </w:rPr>
        <w:t>;</w:t>
      </w:r>
      <w:r w:rsidRPr="00DE669A">
        <w:rPr>
          <w:rFonts w:ascii="Arial" w:hAnsi="Arial" w:cs="Arial"/>
          <w:sz w:val="22"/>
          <w:szCs w:val="22"/>
        </w:rPr>
        <w:t xml:space="preserve"> </w:t>
      </w:r>
    </w:p>
    <w:p w:rsidR="00317552" w:rsidRDefault="003B0FE7" w:rsidP="00317552">
      <w:pPr>
        <w:pStyle w:val="En-tte"/>
        <w:widowControl w:val="0"/>
        <w:numPr>
          <w:ilvl w:val="0"/>
          <w:numId w:val="4"/>
        </w:numPr>
        <w:tabs>
          <w:tab w:val="clear" w:pos="4536"/>
          <w:tab w:val="clear" w:pos="9072"/>
          <w:tab w:val="left" w:pos="1276"/>
          <w:tab w:val="left" w:pos="1588"/>
        </w:tabs>
        <w:spacing w:afterLines="40" w:after="96"/>
        <w:ind w:left="1134" w:right="5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Annuler l’activité </w:t>
      </w:r>
      <w:r w:rsidR="00317552" w:rsidRPr="002F59AF">
        <w:rPr>
          <w:rFonts w:ascii="Arial" w:hAnsi="Arial" w:cs="Arial"/>
          <w:sz w:val="22"/>
          <w:szCs w:val="22"/>
        </w:rPr>
        <w:t>en cas d</w:t>
      </w:r>
      <w:r>
        <w:rPr>
          <w:rFonts w:ascii="Arial" w:hAnsi="Arial" w:cs="Arial"/>
          <w:sz w:val="22"/>
          <w:szCs w:val="22"/>
        </w:rPr>
        <w:t xml:space="preserve">’orage la veille ou le jour de l’entrainement de </w:t>
      </w:r>
      <w:r w:rsidR="00317552">
        <w:rPr>
          <w:rFonts w:ascii="Arial" w:hAnsi="Arial" w:cs="Arial"/>
          <w:sz w:val="22"/>
          <w:szCs w:val="22"/>
        </w:rPr>
        <w:t>triathlon ou en cas de forte dégradation visuelle de la qualité d’eau (algues, mousses, animaux morts…) ;</w:t>
      </w:r>
    </w:p>
    <w:p w:rsidR="00317552" w:rsidRDefault="00317552" w:rsidP="00317552">
      <w:pPr>
        <w:pStyle w:val="En-tte"/>
        <w:widowControl w:val="0"/>
        <w:numPr>
          <w:ilvl w:val="0"/>
          <w:numId w:val="4"/>
        </w:numPr>
        <w:tabs>
          <w:tab w:val="clear" w:pos="4536"/>
          <w:tab w:val="clear" w:pos="9072"/>
          <w:tab w:val="left" w:pos="1276"/>
          <w:tab w:val="left" w:pos="1588"/>
        </w:tabs>
        <w:spacing w:afterLines="40" w:after="96"/>
        <w:ind w:left="1134" w:right="5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A77FC">
        <w:rPr>
          <w:rFonts w:ascii="Arial" w:hAnsi="Arial" w:cs="Arial"/>
          <w:sz w:val="22"/>
          <w:szCs w:val="22"/>
        </w:rPr>
        <w:t>Mettre à disposition de</w:t>
      </w:r>
      <w:r>
        <w:rPr>
          <w:rFonts w:ascii="Arial" w:hAnsi="Arial" w:cs="Arial"/>
          <w:sz w:val="22"/>
          <w:szCs w:val="22"/>
        </w:rPr>
        <w:t xml:space="preserve">s douches en nombre suffisant afin de </w:t>
      </w:r>
      <w:r w:rsidRPr="00B71DF8">
        <w:rPr>
          <w:rFonts w:ascii="Arial" w:hAnsi="Arial" w:cs="Arial"/>
          <w:sz w:val="22"/>
          <w:szCs w:val="22"/>
        </w:rPr>
        <w:t>permettre aux participants de se rincer dans des conditions acceptables</w:t>
      </w:r>
      <w:r>
        <w:rPr>
          <w:rFonts w:ascii="Arial" w:hAnsi="Arial" w:cs="Arial"/>
          <w:sz w:val="22"/>
          <w:szCs w:val="22"/>
        </w:rPr>
        <w:t> ;</w:t>
      </w:r>
    </w:p>
    <w:p w:rsidR="00317552" w:rsidRDefault="00317552" w:rsidP="00317552">
      <w:pPr>
        <w:pStyle w:val="En-tte"/>
        <w:widowControl w:val="0"/>
        <w:numPr>
          <w:ilvl w:val="0"/>
          <w:numId w:val="4"/>
        </w:numPr>
        <w:tabs>
          <w:tab w:val="clear" w:pos="4536"/>
          <w:tab w:val="clear" w:pos="9072"/>
          <w:tab w:val="left" w:pos="1276"/>
          <w:tab w:val="left" w:pos="1588"/>
        </w:tabs>
        <w:spacing w:afterLines="40" w:after="96"/>
        <w:ind w:left="1134" w:right="5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8A77FC">
        <w:rPr>
          <w:rFonts w:ascii="Arial" w:hAnsi="Arial" w:cs="Arial"/>
          <w:sz w:val="22"/>
          <w:szCs w:val="22"/>
        </w:rPr>
        <w:t>Mettre en place un registre des participants (nom</w:t>
      </w:r>
      <w:r>
        <w:rPr>
          <w:rFonts w:ascii="Arial" w:hAnsi="Arial" w:cs="Arial"/>
          <w:sz w:val="22"/>
          <w:szCs w:val="22"/>
        </w:rPr>
        <w:t xml:space="preserve"> et </w:t>
      </w:r>
      <w:r w:rsidRPr="008A77FC">
        <w:rPr>
          <w:rFonts w:ascii="Arial" w:hAnsi="Arial" w:cs="Arial"/>
          <w:sz w:val="22"/>
          <w:szCs w:val="22"/>
        </w:rPr>
        <w:t>coordonnées), afin d’assurer un suivi en cas d’incident. Ce registre devra être mis à la disposition de mes services en tant que</w:t>
      </w:r>
      <w:r>
        <w:rPr>
          <w:rFonts w:ascii="Arial" w:hAnsi="Arial" w:cs="Arial"/>
          <w:sz w:val="22"/>
          <w:szCs w:val="22"/>
        </w:rPr>
        <w:t xml:space="preserve"> de besoin ;</w:t>
      </w:r>
    </w:p>
    <w:p w:rsidR="00317552" w:rsidRDefault="00317552" w:rsidP="00317552">
      <w:pPr>
        <w:pStyle w:val="En-tte"/>
        <w:widowControl w:val="0"/>
        <w:numPr>
          <w:ilvl w:val="0"/>
          <w:numId w:val="4"/>
        </w:numPr>
        <w:tabs>
          <w:tab w:val="clear" w:pos="4536"/>
          <w:tab w:val="clear" w:pos="9072"/>
          <w:tab w:val="left" w:pos="1276"/>
          <w:tab w:val="left" w:pos="1588"/>
        </w:tabs>
        <w:spacing w:afterLines="40" w:after="96"/>
        <w:ind w:left="1134" w:right="5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3D223B">
        <w:rPr>
          <w:rFonts w:ascii="Arial" w:hAnsi="Arial" w:cs="Arial"/>
          <w:sz w:val="22"/>
          <w:szCs w:val="22"/>
        </w:rPr>
        <w:t>Suggérer</w:t>
      </w:r>
      <w:r w:rsidRPr="00A9022A">
        <w:rPr>
          <w:rFonts w:ascii="Arial" w:hAnsi="Arial" w:cs="Arial"/>
          <w:sz w:val="22"/>
          <w:szCs w:val="22"/>
        </w:rPr>
        <w:t xml:space="preserve"> aux partici</w:t>
      </w:r>
      <w:r w:rsidR="003B0FE7">
        <w:rPr>
          <w:rFonts w:ascii="Arial" w:hAnsi="Arial" w:cs="Arial"/>
          <w:sz w:val="22"/>
          <w:szCs w:val="22"/>
        </w:rPr>
        <w:t>pants de prendre contact avec un</w:t>
      </w:r>
      <w:r w:rsidRPr="00A9022A">
        <w:rPr>
          <w:rFonts w:ascii="Arial" w:hAnsi="Arial" w:cs="Arial"/>
          <w:sz w:val="22"/>
          <w:szCs w:val="22"/>
        </w:rPr>
        <w:t xml:space="preserve"> médecin </w:t>
      </w:r>
      <w:r w:rsidR="003B0FE7">
        <w:rPr>
          <w:rFonts w:ascii="Arial" w:hAnsi="Arial" w:cs="Arial"/>
          <w:sz w:val="22"/>
          <w:szCs w:val="22"/>
        </w:rPr>
        <w:t>en cas de s</w:t>
      </w:r>
      <w:r w:rsidRPr="00A9022A">
        <w:rPr>
          <w:rFonts w:ascii="Arial" w:hAnsi="Arial" w:cs="Arial"/>
          <w:sz w:val="22"/>
          <w:szCs w:val="22"/>
        </w:rPr>
        <w:t>ymptômes pouvant être associé</w:t>
      </w:r>
      <w:r w:rsidR="003B0FE7">
        <w:rPr>
          <w:rFonts w:ascii="Arial" w:hAnsi="Arial" w:cs="Arial"/>
          <w:sz w:val="22"/>
          <w:szCs w:val="22"/>
        </w:rPr>
        <w:t xml:space="preserve">s à la baignade </w:t>
      </w:r>
      <w:r w:rsidRPr="00A9022A">
        <w:rPr>
          <w:rFonts w:ascii="Arial" w:hAnsi="Arial" w:cs="Arial"/>
          <w:sz w:val="22"/>
          <w:szCs w:val="22"/>
        </w:rPr>
        <w:t xml:space="preserve">(pathologies cutanées, digestives, oculaires…). Tout signalement devra être relayé à mes services. </w:t>
      </w:r>
    </w:p>
    <w:p w:rsidR="00317552" w:rsidRDefault="00317552" w:rsidP="00317552">
      <w:pPr>
        <w:tabs>
          <w:tab w:val="left" w:pos="5954"/>
        </w:tabs>
        <w:ind w:right="566"/>
        <w:rPr>
          <w:sz w:val="18"/>
          <w:szCs w:val="18"/>
        </w:rPr>
      </w:pPr>
    </w:p>
    <w:p w:rsidR="00317552" w:rsidRDefault="00317552" w:rsidP="00317552">
      <w:pPr>
        <w:tabs>
          <w:tab w:val="left" w:pos="5954"/>
        </w:tabs>
        <w:ind w:right="566"/>
        <w:rPr>
          <w:sz w:val="18"/>
          <w:szCs w:val="18"/>
        </w:rPr>
      </w:pPr>
    </w:p>
    <w:p w:rsidR="00317552" w:rsidRP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17552">
        <w:rPr>
          <w:rFonts w:ascii="Arial" w:hAnsi="Arial" w:cs="Arial"/>
          <w:b/>
          <w:sz w:val="22"/>
          <w:szCs w:val="22"/>
          <w:u w:val="single"/>
        </w:rPr>
        <w:t xml:space="preserve">Contexte réglementaire : </w:t>
      </w:r>
    </w:p>
    <w:p w:rsidR="00317552" w:rsidRP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 w:rsidRPr="00317552">
        <w:rPr>
          <w:rFonts w:ascii="Arial" w:hAnsi="Arial" w:cs="Arial"/>
          <w:sz w:val="22"/>
          <w:szCs w:val="22"/>
        </w:rPr>
        <w:t>L’arrêté préfectoral n°</w:t>
      </w:r>
      <w:r w:rsidR="00AB051B">
        <w:rPr>
          <w:rFonts w:ascii="Arial" w:hAnsi="Arial" w:cs="Arial"/>
          <w:sz w:val="22"/>
          <w:szCs w:val="22"/>
        </w:rPr>
        <w:t>2022/00992</w:t>
      </w:r>
      <w:r w:rsidRPr="00317552">
        <w:rPr>
          <w:rFonts w:ascii="Arial" w:hAnsi="Arial" w:cs="Arial"/>
          <w:sz w:val="22"/>
          <w:szCs w:val="22"/>
        </w:rPr>
        <w:t xml:space="preserve"> en date du </w:t>
      </w:r>
      <w:r w:rsidR="00AB051B">
        <w:rPr>
          <w:rFonts w:ascii="Arial" w:hAnsi="Arial" w:cs="Arial"/>
          <w:sz w:val="22"/>
          <w:szCs w:val="22"/>
        </w:rPr>
        <w:t>21 mars 2022</w:t>
      </w:r>
      <w:r w:rsidRPr="00317552">
        <w:rPr>
          <w:rFonts w:ascii="Arial" w:hAnsi="Arial" w:cs="Arial"/>
          <w:sz w:val="22"/>
          <w:szCs w:val="22"/>
        </w:rPr>
        <w:t xml:space="preserve">, considérant les dangers pour les baigneurs, interdit toute baignade dans les retenues d’eau des excavations, fouilles, carrières désaffectées, nappes d’eau stagnantes, etc. sises dans le département du Val-de-Marne. </w:t>
      </w:r>
    </w:p>
    <w:p w:rsidR="00317552" w:rsidRP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 w:rsidRPr="00317552">
        <w:rPr>
          <w:rFonts w:ascii="Arial" w:hAnsi="Arial" w:cs="Arial"/>
          <w:sz w:val="22"/>
          <w:szCs w:val="22"/>
        </w:rPr>
        <w:t>L’organ</w:t>
      </w:r>
      <w:r w:rsidR="003D223B">
        <w:rPr>
          <w:rFonts w:ascii="Arial" w:hAnsi="Arial" w:cs="Arial"/>
          <w:sz w:val="22"/>
          <w:szCs w:val="22"/>
        </w:rPr>
        <w:t>isation de cette activité</w:t>
      </w:r>
      <w:r w:rsidRPr="00317552">
        <w:rPr>
          <w:rFonts w:ascii="Arial" w:hAnsi="Arial" w:cs="Arial"/>
          <w:sz w:val="22"/>
          <w:szCs w:val="22"/>
        </w:rPr>
        <w:t xml:space="preserve"> nécessite donc de déroger à cet arrêté préfectoral.</w:t>
      </w:r>
    </w:p>
    <w:p w:rsidR="00317552" w:rsidRP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 w:rsidRPr="00317552">
        <w:rPr>
          <w:rFonts w:ascii="Arial" w:hAnsi="Arial" w:cs="Arial"/>
          <w:sz w:val="22"/>
          <w:szCs w:val="22"/>
        </w:rPr>
        <w:t xml:space="preserve">Je vous remercie de bien vouloir me tenir informé quant aux suites données par </w:t>
      </w:r>
      <w:r w:rsidR="00AB051B">
        <w:rPr>
          <w:rFonts w:ascii="Arial" w:hAnsi="Arial" w:cs="Arial"/>
          <w:sz w:val="22"/>
          <w:szCs w:val="22"/>
        </w:rPr>
        <w:t xml:space="preserve">Madame </w:t>
      </w:r>
      <w:r w:rsidRPr="00317552">
        <w:rPr>
          <w:rFonts w:ascii="Arial" w:hAnsi="Arial" w:cs="Arial"/>
          <w:sz w:val="22"/>
          <w:szCs w:val="22"/>
        </w:rPr>
        <w:t>l</w:t>
      </w:r>
      <w:r w:rsidR="00AB051B">
        <w:rPr>
          <w:rFonts w:ascii="Arial" w:hAnsi="Arial" w:cs="Arial"/>
          <w:sz w:val="22"/>
          <w:szCs w:val="22"/>
        </w:rPr>
        <w:t xml:space="preserve">a Préfète </w:t>
      </w:r>
      <w:r w:rsidRPr="00317552">
        <w:rPr>
          <w:rFonts w:ascii="Arial" w:hAnsi="Arial" w:cs="Arial"/>
          <w:sz w:val="22"/>
          <w:szCs w:val="22"/>
        </w:rPr>
        <w:t xml:space="preserve">du Val-de-Marne sur l’organisation </w:t>
      </w:r>
      <w:r w:rsidR="003D223B">
        <w:rPr>
          <w:rFonts w:ascii="Arial" w:hAnsi="Arial" w:cs="Arial"/>
          <w:sz w:val="22"/>
          <w:szCs w:val="22"/>
        </w:rPr>
        <w:t>de cette activité nautique</w:t>
      </w:r>
      <w:r w:rsidRPr="00317552">
        <w:rPr>
          <w:rFonts w:ascii="Arial" w:hAnsi="Arial" w:cs="Arial"/>
          <w:sz w:val="22"/>
          <w:szCs w:val="22"/>
        </w:rPr>
        <w:t xml:space="preserve">. </w:t>
      </w:r>
    </w:p>
    <w:p w:rsid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  <w:r w:rsidRPr="00317552">
        <w:rPr>
          <w:rFonts w:ascii="Arial" w:hAnsi="Arial" w:cs="Arial"/>
          <w:sz w:val="22"/>
          <w:szCs w:val="22"/>
        </w:rPr>
        <w:t>Mes services restent à votre disposition pour toute information complémentaire.</w:t>
      </w:r>
    </w:p>
    <w:p w:rsidR="00317552" w:rsidRPr="00317552" w:rsidRDefault="00317552" w:rsidP="00317552">
      <w:pPr>
        <w:spacing w:afterLines="80" w:after="192"/>
        <w:ind w:left="851" w:right="566" w:firstLine="565"/>
        <w:jc w:val="both"/>
        <w:rPr>
          <w:rFonts w:ascii="Arial" w:hAnsi="Arial" w:cs="Arial"/>
          <w:sz w:val="22"/>
          <w:szCs w:val="22"/>
        </w:rPr>
      </w:pPr>
    </w:p>
    <w:p w:rsidR="00317552" w:rsidRPr="00317552" w:rsidRDefault="00317552" w:rsidP="00317552">
      <w:pPr>
        <w:tabs>
          <w:tab w:val="left" w:pos="6804"/>
          <w:tab w:val="left" w:pos="7371"/>
        </w:tabs>
        <w:spacing w:afterLines="80" w:after="192"/>
        <w:ind w:right="5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317552">
        <w:rPr>
          <w:rFonts w:ascii="Arial" w:hAnsi="Arial" w:cs="Arial"/>
          <w:sz w:val="22"/>
          <w:szCs w:val="22"/>
        </w:rPr>
        <w:t>Le D</w:t>
      </w:r>
      <w:r>
        <w:rPr>
          <w:rFonts w:ascii="Arial" w:hAnsi="Arial" w:cs="Arial"/>
          <w:sz w:val="22"/>
          <w:szCs w:val="22"/>
        </w:rPr>
        <w:t xml:space="preserve">irecteur de la Délégation </w:t>
      </w:r>
      <w:r>
        <w:rPr>
          <w:rFonts w:ascii="Arial" w:hAnsi="Arial" w:cs="Arial"/>
          <w:sz w:val="22"/>
          <w:szCs w:val="22"/>
        </w:rPr>
        <w:tab/>
        <w:t>départementale du Val-de-Marne</w:t>
      </w:r>
    </w:p>
    <w:p w:rsidR="00317552" w:rsidRDefault="00317552" w:rsidP="00317552">
      <w:pPr>
        <w:tabs>
          <w:tab w:val="left" w:pos="5954"/>
        </w:tabs>
        <w:ind w:right="566"/>
        <w:rPr>
          <w:sz w:val="18"/>
          <w:szCs w:val="18"/>
        </w:rPr>
      </w:pPr>
    </w:p>
    <w:p w:rsidR="00317552" w:rsidRDefault="00317552" w:rsidP="00317552">
      <w:pPr>
        <w:tabs>
          <w:tab w:val="left" w:pos="5954"/>
        </w:tabs>
        <w:ind w:right="566"/>
        <w:rPr>
          <w:sz w:val="18"/>
          <w:szCs w:val="18"/>
        </w:rPr>
      </w:pPr>
    </w:p>
    <w:p w:rsidR="00317552" w:rsidRDefault="00317552" w:rsidP="00317552">
      <w:pPr>
        <w:tabs>
          <w:tab w:val="left" w:pos="5954"/>
        </w:tabs>
        <w:ind w:right="566"/>
        <w:rPr>
          <w:sz w:val="18"/>
          <w:szCs w:val="18"/>
        </w:rPr>
      </w:pPr>
    </w:p>
    <w:p w:rsidR="00317552" w:rsidRDefault="00317552" w:rsidP="00317552">
      <w:pPr>
        <w:tabs>
          <w:tab w:val="left" w:pos="5954"/>
        </w:tabs>
        <w:ind w:right="566"/>
        <w:rPr>
          <w:sz w:val="18"/>
          <w:szCs w:val="18"/>
        </w:rPr>
      </w:pPr>
    </w:p>
    <w:p w:rsidR="00317552" w:rsidRDefault="00317552" w:rsidP="00317552">
      <w:pPr>
        <w:tabs>
          <w:tab w:val="left" w:pos="5954"/>
        </w:tabs>
        <w:ind w:right="566"/>
        <w:rPr>
          <w:sz w:val="18"/>
          <w:szCs w:val="18"/>
        </w:rPr>
      </w:pPr>
    </w:p>
    <w:p w:rsidR="00317552" w:rsidRPr="009D1CAC" w:rsidRDefault="00317552">
      <w:pPr>
        <w:tabs>
          <w:tab w:val="left" w:pos="5954"/>
        </w:tabs>
        <w:rPr>
          <w:sz w:val="18"/>
          <w:szCs w:val="18"/>
        </w:rPr>
        <w:sectPr w:rsidR="00317552" w:rsidRPr="009D1CAC" w:rsidSect="00E603C6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67" w:right="567" w:bottom="851" w:left="567" w:header="426" w:footer="1039" w:gutter="0"/>
          <w:cols w:space="720"/>
          <w:titlePg/>
        </w:sectPr>
      </w:pPr>
    </w:p>
    <w:p w:rsidR="00412FD0" w:rsidRPr="00412FD0" w:rsidRDefault="00412FD0" w:rsidP="00C412B5">
      <w:pPr>
        <w:ind w:left="142" w:right="-24"/>
        <w:jc w:val="both"/>
        <w:rPr>
          <w:rFonts w:ascii="Arial" w:hAnsi="Arial" w:cs="Arial"/>
          <w:highlight w:val="yellow"/>
        </w:rPr>
      </w:pPr>
    </w:p>
    <w:sectPr w:rsidR="00412FD0" w:rsidRPr="00412FD0" w:rsidSect="00751D55">
      <w:footerReference w:type="default" r:id="rId12"/>
      <w:footerReference w:type="first" r:id="rId13"/>
      <w:type w:val="continuous"/>
      <w:pgSz w:w="11906" w:h="16838"/>
      <w:pgMar w:top="678" w:right="1440" w:bottom="1418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F44" w:rsidRDefault="00253F44">
      <w:r>
        <w:separator/>
      </w:r>
    </w:p>
  </w:endnote>
  <w:endnote w:type="continuationSeparator" w:id="0">
    <w:p w:rsidR="00253F44" w:rsidRDefault="0025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1C" w:rsidRDefault="00317552"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428383" wp14:editId="71BC25C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606807" cy="676550"/>
              <wp:effectExtent l="0" t="0" r="0" b="9525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807" cy="67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552" w:rsidRDefault="00317552" w:rsidP="00317552">
                          <w:pP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 xml:space="preserve">25, </w:t>
                          </w:r>
                          <w:r w:rsidR="00AB051B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hemin des Bassins</w:t>
                          </w:r>
                        </w:p>
                        <w:p w:rsidR="00317552" w:rsidRDefault="00317552" w:rsidP="00317552">
                          <w:pP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</w:pPr>
                          <w:r w:rsidRPr="00FB2358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 xml:space="preserve">CS 80030  </w:t>
                          </w:r>
                          <w:r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 xml:space="preserve"> </w:t>
                          </w:r>
                        </w:p>
                        <w:p w:rsidR="00317552" w:rsidRPr="00EF1C5A" w:rsidRDefault="00317552" w:rsidP="00317552">
                          <w:pP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</w:pPr>
                          <w:smartTag w:uri="urn:schemas-microsoft-com:office:cs:smarttags" w:element="NumConv6p0">
                            <w:smartTagPr>
                              <w:attr w:name="val" w:val="94010"/>
                              <w:attr w:name="sch" w:val="1"/>
                            </w:smartTagPr>
                            <w:r w:rsidRPr="00EF1C5A">
                              <w:rPr>
                                <w:rFonts w:ascii="Arial" w:hAnsi="Arial" w:cs="Arial"/>
                                <w:color w:val="37458D"/>
                                <w:sz w:val="16"/>
                              </w:rPr>
                              <w:t>94010</w:t>
                            </w:r>
                          </w:smartTag>
                          <w:r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 xml:space="preserve"> – CRETEIL CEDEX</w:t>
                          </w:r>
                        </w:p>
                        <w:p w:rsidR="00317552" w:rsidRPr="00EF1C5A" w:rsidRDefault="00317552" w:rsidP="00317552">
                          <w:pP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</w:pPr>
                          <w:r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www.</w:t>
                          </w:r>
                          <w:r w:rsidR="00AB051B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i</w:t>
                          </w:r>
                          <w:r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ledefrance.</w:t>
                          </w:r>
                          <w:r w:rsidR="00AB051B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ars.</w:t>
                          </w:r>
                          <w:r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sante.fr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2838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0;width:126.5pt;height: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pdxuQIAALk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Fxhx0kOLHumk0Z2YUGSqMw4qA6eHAdz0BMfQZZupGu5F9U0hLlYt4Vt6K6UYW0pqYOebm+7F1RlH&#10;GZDN+FHUEIbstLBAUyN7UzooBgJ06NLTqTOGSmVCxl6ceECxAlu8iKPIts4l2fH2IJV+T0WPzCLH&#10;Ejpv0cn+XmnDhmRHFxOMi5J1ne1+x58dgON8ArHhqrEZFraZP1MvXSfrJHTCIF47oVcUzm25Cp24&#10;9BdR8a5YrQr/l4nrh1nL6ppyE+YoLD/8s8YdJD5L4iQtJTpWGzhDScntZtVJtCcg7NJ+tuZgObu5&#10;z2nYIkAuL1Lyg9C7C1KnjJOFE5Zh5KQLL3E8P71LYy9Mw6J8ntI94/TfU0JjjtMoiGYxnUm/yi1N&#10;vWOzL3IjWc80jI6O9TlOPPPNj9lIcM1r21pNWDevL0ph6J9LAe0+NtoK1mh0VqueNhOgGBVvRP0E&#10;0pUClAX6hHkHi1bIHxiNMDtyrL7viKQYdR84yD/1w9AMG7sJo0UAG3lp2VxaCK8AKscao3m50vOA&#10;2g2SbVuIND84Lm7hyTTMqvnM6vDQYD7YpA6zzAygy731Ok/c5W8AAAD//wMAUEsDBBQABgAIAAAA&#10;IQCh1feS2QAAAAUBAAAPAAAAZHJzL2Rvd25yZXYueG1sTI9BS8QwEIXvgv8hjODNTV3ZIrXpIoIn&#10;Qdjqxdu0GZu6zaQ26W711zt6cS8Dj/d4871yu/hBHWiKfWAD16sMFHEbbM+dgdeXx6tbUDEhWxwC&#10;k4EvirCtzs9KLGw48o4OdeqUlHAs0IBLaSy0jq0jj3EVRmLx3sPkMYmcOm0nPEq5H/Q6y3LtsWf5&#10;4HCkB0ftvp69gWhdgz5vnnxyu7d9/T2Pnx/PxlxeLPd3oBIt6T8Mv/iCDpUwNWFmG9VgQIakvyve&#10;enMjspFQlm9AV6U+pa9+AAAA//8DAFBLAQItABQABgAIAAAAIQC2gziS/gAAAOEBAAATAAAAAAAA&#10;AAAAAAAAAAAAAABbQ29udGVudF9UeXBlc10ueG1sUEsBAi0AFAAGAAgAAAAhADj9If/WAAAAlAEA&#10;AAsAAAAAAAAAAAAAAAAALwEAAF9yZWxzLy5yZWxzUEsBAi0AFAAGAAgAAAAhAGFGl3G5AgAAuQUA&#10;AA4AAAAAAAAAAAAAAAAALgIAAGRycy9lMm9Eb2MueG1sUEsBAi0AFAAGAAgAAAAhAKHV95LZAAAA&#10;BQEAAA8AAAAAAAAAAAAAAAAAEwUAAGRycy9kb3ducmV2LnhtbFBLBQYAAAAABAAEAPMAAAAZBgAA&#10;AAA=&#10;" filled="f" stroked="f" strokecolor="#f90">
              <v:textbox>
                <w:txbxContent>
                  <w:p w:rsidR="00317552" w:rsidRDefault="00317552" w:rsidP="00317552">
                    <w:pPr>
                      <w:rPr>
                        <w:rFonts w:ascii="Arial" w:hAnsi="Arial" w:cs="Arial"/>
                        <w:color w:val="37458D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37458D"/>
                        <w:sz w:val="16"/>
                      </w:rPr>
                      <w:t xml:space="preserve">25, </w:t>
                    </w:r>
                    <w:r w:rsidR="00AB051B">
                      <w:rPr>
                        <w:rFonts w:ascii="Arial" w:hAnsi="Arial" w:cs="Arial"/>
                        <w:color w:val="37458D"/>
                        <w:sz w:val="16"/>
                      </w:rPr>
                      <w:t>c</w:t>
                    </w:r>
                    <w:r>
                      <w:rPr>
                        <w:rFonts w:ascii="Arial" w:hAnsi="Arial" w:cs="Arial"/>
                        <w:color w:val="37458D"/>
                        <w:sz w:val="16"/>
                      </w:rPr>
                      <w:t>hemin des Bassins</w:t>
                    </w:r>
                  </w:p>
                  <w:p w:rsidR="00317552" w:rsidRDefault="00317552" w:rsidP="00317552">
                    <w:pPr>
                      <w:rPr>
                        <w:rFonts w:ascii="Arial" w:hAnsi="Arial" w:cs="Arial"/>
                        <w:color w:val="37458D"/>
                        <w:sz w:val="16"/>
                      </w:rPr>
                    </w:pPr>
                    <w:r w:rsidRPr="00FB2358">
                      <w:rPr>
                        <w:rFonts w:ascii="Arial" w:hAnsi="Arial" w:cs="Arial"/>
                        <w:color w:val="37458D"/>
                        <w:sz w:val="16"/>
                      </w:rPr>
                      <w:t xml:space="preserve">CS 80030  </w:t>
                    </w:r>
                    <w:r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 xml:space="preserve"> </w:t>
                    </w:r>
                  </w:p>
                  <w:p w:rsidR="00317552" w:rsidRPr="00EF1C5A" w:rsidRDefault="00317552" w:rsidP="00317552">
                    <w:pPr>
                      <w:rPr>
                        <w:rFonts w:ascii="Arial" w:hAnsi="Arial" w:cs="Arial"/>
                        <w:color w:val="37458D"/>
                        <w:sz w:val="16"/>
                      </w:rPr>
                    </w:pPr>
                    <w:smartTag w:uri="urn:schemas-microsoft-com:office:cs:smarttags" w:element="NumConv6p0">
                      <w:smartTagPr>
                        <w:attr w:name="val" w:val="94010"/>
                        <w:attr w:name="sch" w:val="1"/>
                      </w:smartTagPr>
                      <w:r w:rsidRPr="00EF1C5A">
                        <w:rPr>
                          <w:rFonts w:ascii="Arial" w:hAnsi="Arial" w:cs="Arial"/>
                          <w:color w:val="37458D"/>
                          <w:sz w:val="16"/>
                        </w:rPr>
                        <w:t>94010</w:t>
                      </w:r>
                    </w:smartTag>
                    <w:r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 xml:space="preserve"> – CRETEIL CEDEX</w:t>
                    </w:r>
                  </w:p>
                  <w:p w:rsidR="00317552" w:rsidRPr="00EF1C5A" w:rsidRDefault="00317552" w:rsidP="00317552">
                    <w:pPr>
                      <w:rPr>
                        <w:rFonts w:ascii="Arial" w:hAnsi="Arial" w:cs="Arial"/>
                        <w:color w:val="37458D"/>
                        <w:sz w:val="16"/>
                      </w:rPr>
                    </w:pPr>
                    <w:r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>www.</w:t>
                    </w:r>
                    <w:r w:rsidR="00AB051B">
                      <w:rPr>
                        <w:rFonts w:ascii="Arial" w:hAnsi="Arial" w:cs="Arial"/>
                        <w:color w:val="37458D"/>
                        <w:sz w:val="16"/>
                      </w:rPr>
                      <w:t>i</w:t>
                    </w:r>
                    <w:r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>ledefrance.</w:t>
                    </w:r>
                    <w:r w:rsidR="00AB051B">
                      <w:rPr>
                        <w:rFonts w:ascii="Arial" w:hAnsi="Arial" w:cs="Arial"/>
                        <w:color w:val="37458D"/>
                        <w:sz w:val="16"/>
                      </w:rPr>
                      <w:t>ars.</w:t>
                    </w:r>
                    <w:r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>sante.fr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DEF" w:rsidRDefault="00B17B7C">
    <w:pPr>
      <w:pStyle w:val="Pieddepage"/>
      <w:jc w:val="center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7A6718F" wp14:editId="475F6E1D">
              <wp:simplePos x="0" y="0"/>
              <wp:positionH relativeFrom="column">
                <wp:posOffset>78656</wp:posOffset>
              </wp:positionH>
              <wp:positionV relativeFrom="paragraph">
                <wp:posOffset>4199</wp:posOffset>
              </wp:positionV>
              <wp:extent cx="1606807" cy="676550"/>
              <wp:effectExtent l="0" t="0" r="0" b="952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807" cy="67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03C6" w:rsidRDefault="00E603C6" w:rsidP="00F73BF3">
                          <w:pP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 xml:space="preserve">25, </w:t>
                          </w:r>
                          <w:r w:rsidR="00AB051B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hemin des Bassins</w:t>
                          </w:r>
                        </w:p>
                        <w:p w:rsidR="00E603C6" w:rsidRDefault="00FB2358" w:rsidP="00F73BF3">
                          <w:pP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</w:pPr>
                          <w:r w:rsidRPr="00FB2358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 xml:space="preserve">CS 80030  </w:t>
                          </w:r>
                          <w:r w:rsidR="00EE4DEF"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 xml:space="preserve"> </w:t>
                          </w:r>
                        </w:p>
                        <w:p w:rsidR="00EE4DEF" w:rsidRPr="00EF1C5A" w:rsidRDefault="00EE4DEF" w:rsidP="00F73BF3">
                          <w:pP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</w:pPr>
                          <w:smartTag w:uri="urn:schemas-microsoft-com:office:cs:smarttags" w:element="NumConv6p0">
                            <w:smartTagPr>
                              <w:attr w:name="val" w:val="94010"/>
                              <w:attr w:name="sch" w:val="1"/>
                            </w:smartTagPr>
                            <w:r w:rsidRPr="00EF1C5A">
                              <w:rPr>
                                <w:rFonts w:ascii="Arial" w:hAnsi="Arial" w:cs="Arial"/>
                                <w:color w:val="37458D"/>
                                <w:sz w:val="16"/>
                              </w:rPr>
                              <w:t>94010</w:t>
                            </w:r>
                          </w:smartTag>
                          <w:r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 xml:space="preserve"> – CRETEIL CEDEX</w:t>
                          </w:r>
                        </w:p>
                        <w:p w:rsidR="00EE4DEF" w:rsidRPr="00EF1C5A" w:rsidRDefault="00EE4DEF" w:rsidP="00F73BF3">
                          <w:pPr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</w:pPr>
                          <w:r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www.iledefrance.</w:t>
                          </w:r>
                          <w:r w:rsidR="00AB051B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ars.</w:t>
                          </w:r>
                          <w:r w:rsidRPr="00EF1C5A">
                            <w:rPr>
                              <w:rFonts w:ascii="Arial" w:hAnsi="Arial" w:cs="Arial"/>
                              <w:color w:val="37458D"/>
                              <w:sz w:val="16"/>
                            </w:rPr>
                            <w:t>sante.fr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A6718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.2pt;margin-top:.35pt;width:126.5pt;height:5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rIDvAIAAMAFAAAOAAAAZHJzL2Uyb0RvYy54bWysVNtunDAQfa/Uf7D8ToCtYQGFjZJlqSql&#10;FynpB3jBLFbBprZ32bTqv3ds9pbkpWrLA7I99pnLOTPXN/u+QzumNJcix+FVgBETlay52OT462Pp&#10;JRhpQ0VNOylYjp+YxjeLt2+uxyFjM9nKrmYKAYjQ2TjkuDVmyHxfVy3rqb6SAxNgbKTqqYGt2vi1&#10;oiOg950/C4LYH6WqByUrpjWcFpMRLxx+07DKfG4azQzqcgyxGfdX7r+2f39xTbONokPLq0MY9C+i&#10;6CkX4PQEVVBD0VbxV1A9r5TUsjFXlex92TS8Yi4HyCYMXmTz0NKBuVygOHo4lUn/P9jq0+6LQrzO&#10;McFI0B4oemR7g+7kHkW2OuOgM7j0MMA1s4djYNllqod7WX3TSMhlS8WG3Solx5bRGqIL7Uv/4umE&#10;oy3Ievwoa3BDt0Y6oH2jels6KAYCdGDp6cSMDaWyLuMgToI5RhXY4nkcRY46n2bH14PS5j2TPbKL&#10;HCtg3qHT3b02NhqaHa9YZ0KWvOsc+514dgAXpxPwDU+tzUbhyPyZBukqWSXEI7N45ZGgKLzbckm8&#10;uAznUfGuWC6L8Jf1G5Ks5XXNhHVzFFZI/oy4g8QnSZykpWXHawtnQ9Jqs152Cu0oCLt0n6s5WM7X&#10;/OdhuCJALi9SCmckuJulXhknc4+UJPLSeZB4QZjepXFAUlKUz1O654L9e0pozHEazaJJTOegX+WW&#10;psGR7IvcaNZzA6Oj432Ok8B+UzNbCa5E7ag1lHfT+qIUNvxzKYDuI9FOsFajk1rNfr13neHUbMW8&#10;lvUTKFhJEBjIFMYeLFqpfmA0wgjJsf6+pYph1H0Q0AVpSIidOW5DovkMNurSsr60UFEBVI4NRtNy&#10;aaY5tR0U37Tgaeo7IW+hcxruRH2O6tBvMCZcboeRZufQ5d7dOg/exW8AAAD//wMAUEsDBBQABgAI&#10;AAAAIQD4WDvc2QAAAAcBAAAPAAAAZHJzL2Rvd25yZXYueG1sTI7BTsMwEETvSPyDtUjcqEMELQpx&#10;KoTECQmpoRdum3iJQ+N1iJ028PUsJzi+ndHsK7eLH9SRptgHNnC9ykARt8H23BnYvz5d3YGKCdni&#10;EJgMfFGEbXV+VmJhw4l3dKxTp2SEY4EGXEpjoXVsHXmMqzASS/YeJo9JcOq0nfAk437QeZattcee&#10;5YPDkR4dtYd69gaidQ36dfPsk9u9Hervefz8eDHm8mJ5uAeVaEl/ZfjVF3WoxKkJM9uoBuH8RpoG&#10;NqAkzde3go2cs00Ouir1f//qBwAA//8DAFBLAQItABQABgAIAAAAIQC2gziS/gAAAOEBAAATAAAA&#10;AAAAAAAAAAAAAAAAAABbQ29udGVudF9UeXBlc10ueG1sUEsBAi0AFAAGAAgAAAAhADj9If/WAAAA&#10;lAEAAAsAAAAAAAAAAAAAAAAALwEAAF9yZWxzLy5yZWxzUEsBAi0AFAAGAAgAAAAhADOesgO8AgAA&#10;wAUAAA4AAAAAAAAAAAAAAAAALgIAAGRycy9lMm9Eb2MueG1sUEsBAi0AFAAGAAgAAAAhAPhYO9zZ&#10;AAAABwEAAA8AAAAAAAAAAAAAAAAAFgUAAGRycy9kb3ducmV2LnhtbFBLBQYAAAAABAAEAPMAAAAc&#10;BgAAAAA=&#10;" filled="f" stroked="f" strokecolor="#f90">
              <v:textbox>
                <w:txbxContent>
                  <w:p w:rsidR="00E603C6" w:rsidRDefault="00E603C6" w:rsidP="00F73BF3">
                    <w:pPr>
                      <w:rPr>
                        <w:rFonts w:ascii="Arial" w:hAnsi="Arial" w:cs="Arial"/>
                        <w:color w:val="37458D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37458D"/>
                        <w:sz w:val="16"/>
                      </w:rPr>
                      <w:t xml:space="preserve">25, </w:t>
                    </w:r>
                    <w:r w:rsidR="00AB051B">
                      <w:rPr>
                        <w:rFonts w:ascii="Arial" w:hAnsi="Arial" w:cs="Arial"/>
                        <w:color w:val="37458D"/>
                        <w:sz w:val="16"/>
                      </w:rPr>
                      <w:t>c</w:t>
                    </w:r>
                    <w:r>
                      <w:rPr>
                        <w:rFonts w:ascii="Arial" w:hAnsi="Arial" w:cs="Arial"/>
                        <w:color w:val="37458D"/>
                        <w:sz w:val="16"/>
                      </w:rPr>
                      <w:t>hemin des Bassins</w:t>
                    </w:r>
                  </w:p>
                  <w:p w:rsidR="00E603C6" w:rsidRDefault="00FB2358" w:rsidP="00F73BF3">
                    <w:pPr>
                      <w:rPr>
                        <w:rFonts w:ascii="Arial" w:hAnsi="Arial" w:cs="Arial"/>
                        <w:color w:val="37458D"/>
                        <w:sz w:val="16"/>
                      </w:rPr>
                    </w:pPr>
                    <w:r w:rsidRPr="00FB2358">
                      <w:rPr>
                        <w:rFonts w:ascii="Arial" w:hAnsi="Arial" w:cs="Arial"/>
                        <w:color w:val="37458D"/>
                        <w:sz w:val="16"/>
                      </w:rPr>
                      <w:t xml:space="preserve">CS 80030  </w:t>
                    </w:r>
                    <w:r w:rsidR="00EE4DEF"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 xml:space="preserve"> </w:t>
                    </w:r>
                  </w:p>
                  <w:p w:rsidR="00EE4DEF" w:rsidRPr="00EF1C5A" w:rsidRDefault="00EE4DEF" w:rsidP="00F73BF3">
                    <w:pPr>
                      <w:rPr>
                        <w:rFonts w:ascii="Arial" w:hAnsi="Arial" w:cs="Arial"/>
                        <w:color w:val="37458D"/>
                        <w:sz w:val="16"/>
                      </w:rPr>
                    </w:pPr>
                    <w:smartTag w:uri="urn:schemas-microsoft-com:office:cs:smarttags" w:element="NumConv6p0">
                      <w:smartTagPr>
                        <w:attr w:name="val" w:val="94010"/>
                        <w:attr w:name="sch" w:val="1"/>
                      </w:smartTagPr>
                      <w:r w:rsidRPr="00EF1C5A">
                        <w:rPr>
                          <w:rFonts w:ascii="Arial" w:hAnsi="Arial" w:cs="Arial"/>
                          <w:color w:val="37458D"/>
                          <w:sz w:val="16"/>
                        </w:rPr>
                        <w:t>94010</w:t>
                      </w:r>
                    </w:smartTag>
                    <w:r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 xml:space="preserve"> – CRETEIL CEDEX</w:t>
                    </w:r>
                  </w:p>
                  <w:p w:rsidR="00EE4DEF" w:rsidRPr="00EF1C5A" w:rsidRDefault="00EE4DEF" w:rsidP="00F73BF3">
                    <w:pPr>
                      <w:rPr>
                        <w:rFonts w:ascii="Arial" w:hAnsi="Arial" w:cs="Arial"/>
                        <w:color w:val="37458D"/>
                        <w:sz w:val="16"/>
                      </w:rPr>
                    </w:pPr>
                    <w:r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>www.iledefrance.</w:t>
                    </w:r>
                    <w:r w:rsidR="00AB051B">
                      <w:rPr>
                        <w:rFonts w:ascii="Arial" w:hAnsi="Arial" w:cs="Arial"/>
                        <w:color w:val="37458D"/>
                        <w:sz w:val="16"/>
                      </w:rPr>
                      <w:t>ars.</w:t>
                    </w:r>
                    <w:r w:rsidRPr="00EF1C5A">
                      <w:rPr>
                        <w:rFonts w:ascii="Arial" w:hAnsi="Arial" w:cs="Arial"/>
                        <w:color w:val="37458D"/>
                        <w:sz w:val="16"/>
                      </w:rPr>
                      <w:t>sante.fr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D82" w:rsidRPr="004E7D82" w:rsidRDefault="004E7D82" w:rsidP="004E7D82">
    <w:pPr>
      <w:pStyle w:val="Pieddepage"/>
      <w:rPr>
        <w:rStyle w:val="Numrodepage"/>
        <w:rFonts w:ascii="Arial" w:hAnsi="Arial" w:cs="Arial"/>
        <w:color w:val="37458D"/>
        <w:sz w:val="16"/>
        <w:szCs w:val="16"/>
      </w:rPr>
    </w:pPr>
    <w:r w:rsidRPr="004E7D82">
      <w:rPr>
        <w:rStyle w:val="Numrodepage"/>
        <w:rFonts w:ascii="Arial" w:hAnsi="Arial" w:cs="Arial"/>
        <w:color w:val="37458D"/>
        <w:sz w:val="16"/>
        <w:szCs w:val="16"/>
      </w:rPr>
      <w:t>25, Chemin des Bassins</w:t>
    </w:r>
  </w:p>
  <w:p w:rsidR="004E7D82" w:rsidRPr="004E7D82" w:rsidRDefault="004E7D82" w:rsidP="004E7D82">
    <w:pPr>
      <w:pStyle w:val="Pieddepage"/>
      <w:rPr>
        <w:rStyle w:val="Numrodepage"/>
        <w:rFonts w:ascii="Arial" w:hAnsi="Arial" w:cs="Arial"/>
        <w:color w:val="37458D"/>
        <w:sz w:val="16"/>
        <w:szCs w:val="16"/>
      </w:rPr>
    </w:pPr>
    <w:r w:rsidRPr="004E7D82">
      <w:rPr>
        <w:rStyle w:val="Numrodepage"/>
        <w:rFonts w:ascii="Arial" w:hAnsi="Arial" w:cs="Arial"/>
        <w:color w:val="37458D"/>
        <w:sz w:val="16"/>
        <w:szCs w:val="16"/>
      </w:rPr>
      <w:t xml:space="preserve">CS 80030   </w:t>
    </w:r>
  </w:p>
  <w:p w:rsidR="004E7D82" w:rsidRPr="004E7D82" w:rsidRDefault="004E7D82" w:rsidP="004E7D82">
    <w:pPr>
      <w:pStyle w:val="Pieddepage"/>
      <w:rPr>
        <w:rStyle w:val="Numrodepage"/>
        <w:rFonts w:ascii="Arial" w:hAnsi="Arial" w:cs="Arial"/>
        <w:color w:val="37458D"/>
        <w:sz w:val="16"/>
        <w:szCs w:val="16"/>
      </w:rPr>
    </w:pPr>
    <w:r w:rsidRPr="004E7D82">
      <w:rPr>
        <w:rStyle w:val="Numrodepage"/>
        <w:rFonts w:ascii="Arial" w:hAnsi="Arial" w:cs="Arial"/>
        <w:color w:val="37458D"/>
        <w:sz w:val="16"/>
        <w:szCs w:val="16"/>
      </w:rPr>
      <w:t>94010 – CRETEIL CEDEX</w:t>
    </w:r>
  </w:p>
  <w:p w:rsidR="004E7D82" w:rsidRPr="004E7D82" w:rsidRDefault="004E7D82" w:rsidP="004E7D82">
    <w:pPr>
      <w:pStyle w:val="Pieddepage"/>
      <w:rPr>
        <w:rStyle w:val="Numrodepage"/>
        <w:rFonts w:ascii="Arial" w:hAnsi="Arial" w:cs="Arial"/>
        <w:color w:val="37458D"/>
        <w:sz w:val="16"/>
        <w:szCs w:val="16"/>
      </w:rPr>
    </w:pPr>
    <w:r w:rsidRPr="004E7D82">
      <w:rPr>
        <w:rStyle w:val="Numrodepage"/>
        <w:rFonts w:ascii="Arial" w:hAnsi="Arial" w:cs="Arial"/>
        <w:color w:val="37458D"/>
        <w:sz w:val="16"/>
        <w:szCs w:val="16"/>
      </w:rPr>
      <w:t>Standard : 01 49 81 86 04</w:t>
    </w:r>
  </w:p>
  <w:p w:rsidR="00EE4DEF" w:rsidRPr="00EF1C5A" w:rsidRDefault="004E7D82" w:rsidP="004E7D82">
    <w:pPr>
      <w:pStyle w:val="Pieddepage"/>
      <w:rPr>
        <w:rFonts w:ascii="Arial" w:hAnsi="Arial" w:cs="Arial"/>
        <w:color w:val="37458D"/>
        <w:sz w:val="16"/>
        <w:szCs w:val="16"/>
      </w:rPr>
    </w:pPr>
    <w:r w:rsidRPr="004E7D82">
      <w:rPr>
        <w:rStyle w:val="Numrodepage"/>
        <w:rFonts w:ascii="Arial" w:hAnsi="Arial" w:cs="Arial"/>
        <w:color w:val="37458D"/>
        <w:sz w:val="16"/>
        <w:szCs w:val="16"/>
      </w:rPr>
      <w:t>www.ars.iledefrance.sante.fr</w:t>
    </w:r>
    <w:r>
      <w:rPr>
        <w:rStyle w:val="Numrodepage"/>
        <w:rFonts w:ascii="Arial" w:hAnsi="Arial" w:cs="Arial"/>
        <w:color w:val="37458D"/>
        <w:sz w:val="16"/>
        <w:szCs w:val="16"/>
      </w:rPr>
      <w:tab/>
    </w:r>
    <w:r>
      <w:rPr>
        <w:rStyle w:val="Numrodepage"/>
        <w:rFonts w:ascii="Arial" w:hAnsi="Arial" w:cs="Arial"/>
        <w:color w:val="37458D"/>
        <w:sz w:val="16"/>
        <w:szCs w:val="16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DEF" w:rsidRDefault="00EE4DEF">
    <w:pPr>
      <w:pStyle w:val="Pieddepage"/>
      <w:jc w:val="center"/>
      <w:rPr>
        <w:sz w:val="18"/>
      </w:rPr>
    </w:pPr>
    <w:smartTag w:uri="urn:schemas-microsoft-com:office:cs:smarttags" w:element="NumConv6p0">
      <w:smartTagPr>
        <w:attr w:name="val" w:val="58"/>
        <w:attr w:name="sch" w:val="1"/>
      </w:smartTagPr>
      <w:r>
        <w:rPr>
          <w:sz w:val="18"/>
        </w:rPr>
        <w:t>58</w:t>
      </w:r>
    </w:smartTag>
    <w:r>
      <w:rPr>
        <w:sz w:val="18"/>
      </w:rPr>
      <w:t>-</w:t>
    </w:r>
    <w:smartTag w:uri="urn:schemas-microsoft-com:office:cs:smarttags" w:element="NumConv6p0">
      <w:smartTagPr>
        <w:attr w:name="val" w:val="62"/>
        <w:attr w:name="sch" w:val="1"/>
      </w:smartTagPr>
      <w:r>
        <w:rPr>
          <w:sz w:val="18"/>
        </w:rPr>
        <w:t>62</w:t>
      </w:r>
    </w:smartTag>
    <w:r>
      <w:rPr>
        <w:sz w:val="18"/>
      </w:rPr>
      <w:t xml:space="preserve"> rue de </w:t>
    </w:r>
    <w:proofErr w:type="spellStart"/>
    <w:r>
      <w:rPr>
        <w:sz w:val="18"/>
      </w:rPr>
      <w:t>Mouzaïa</w:t>
    </w:r>
    <w:proofErr w:type="spellEnd"/>
    <w:r>
      <w:rPr>
        <w:sz w:val="18"/>
      </w:rPr>
      <w:t xml:space="preserve"> </w:t>
    </w:r>
    <w:smartTag w:uri="urn:schemas-microsoft-com:office:cs:smarttags" w:element="NumConv6p0">
      <w:smartTagPr>
        <w:attr w:name="val" w:val="75935"/>
        <w:attr w:name="sch" w:val="1"/>
      </w:smartTagPr>
      <w:r>
        <w:rPr>
          <w:sz w:val="18"/>
        </w:rPr>
        <w:t>75935</w:t>
      </w:r>
    </w:smartTag>
    <w:r>
      <w:rPr>
        <w:sz w:val="18"/>
      </w:rPr>
      <w:t xml:space="preserve"> PARIS Cedex </w:t>
    </w:r>
    <w:smartTag w:uri="urn:schemas-microsoft-com:office:cs:smarttags" w:element="NumConv6p0">
      <w:smartTagPr>
        <w:attr w:name="val" w:val="19"/>
        <w:attr w:name="sch" w:val="1"/>
      </w:smartTagPr>
      <w:r>
        <w:rPr>
          <w:sz w:val="18"/>
        </w:rPr>
        <w:t>19</w:t>
      </w:r>
    </w:smartTag>
    <w:r>
      <w:rPr>
        <w:sz w:val="18"/>
      </w:rPr>
      <w:t xml:space="preserve"> – </w:t>
    </w:r>
    <w:r>
      <w:sym w:font="Webdings" w:char="F0C5"/>
    </w:r>
    <w:r>
      <w:rPr>
        <w:sz w:val="18"/>
      </w:rPr>
      <w:t xml:space="preserve"> </w:t>
    </w:r>
    <w:smartTag w:uri="urn:schemas-microsoft-com:office:cs:smarttags" w:element="NumConvNp0">
      <w:smartTagPr>
        <w:attr w:name="val" w:val="01 44 84 22 22"/>
        <w:attr w:name="sch" w:val="3"/>
      </w:smartTagPr>
      <w:r>
        <w:rPr>
          <w:sz w:val="18"/>
        </w:rPr>
        <w:t>01 44 84 22 22</w:t>
      </w:r>
    </w:smartTag>
    <w:r>
      <w:rPr>
        <w:sz w:val="18"/>
      </w:rPr>
      <w:t xml:space="preserve"> </w:t>
    </w:r>
  </w:p>
  <w:p w:rsidR="00EE4DEF" w:rsidRDefault="00EE4DEF">
    <w:pPr>
      <w:pStyle w:val="Pieddepage"/>
      <w:jc w:val="center"/>
      <w:rPr>
        <w:sz w:val="18"/>
      </w:rPr>
    </w:pPr>
    <w:proofErr w:type="gramStart"/>
    <w:r>
      <w:rPr>
        <w:sz w:val="18"/>
      </w:rPr>
      <w:t>site</w:t>
    </w:r>
    <w:proofErr w:type="gramEnd"/>
    <w:r>
      <w:rPr>
        <w:sz w:val="18"/>
      </w:rPr>
      <w:t xml:space="preserve"> internet : www.ile-de-france.sante.gouv.fr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F44" w:rsidRDefault="00253F44">
      <w:r>
        <w:separator/>
      </w:r>
    </w:p>
  </w:footnote>
  <w:footnote w:type="continuationSeparator" w:id="0">
    <w:p w:rsidR="00253F44" w:rsidRDefault="0025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DEF" w:rsidRDefault="00EE4DEF">
    <w:pPr>
      <w:pStyle w:val="En-tte"/>
    </w:pPr>
  </w:p>
  <w:p w:rsidR="00D9601C" w:rsidRDefault="00D960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DEF" w:rsidRDefault="00607D22" w:rsidP="00607D22">
    <w:pPr>
      <w:pStyle w:val="En-tte"/>
      <w:tabs>
        <w:tab w:val="clear" w:pos="4536"/>
        <w:tab w:val="clear" w:pos="9072"/>
      </w:tabs>
      <w:ind w:hanging="284"/>
      <w:jc w:val="right"/>
      <w:rPr>
        <w:rStyle w:val="Fort"/>
        <w:rFonts w:ascii="Arial" w:hAnsi="Arial"/>
        <w:color w:val="00008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2DD2B8C" wp14:editId="19DC5A60">
          <wp:simplePos x="0" y="0"/>
          <wp:positionH relativeFrom="column">
            <wp:posOffset>7620</wp:posOffset>
          </wp:positionH>
          <wp:positionV relativeFrom="paragraph">
            <wp:posOffset>-11430</wp:posOffset>
          </wp:positionV>
          <wp:extent cx="1529080" cy="1383665"/>
          <wp:effectExtent l="0" t="0" r="0" b="0"/>
          <wp:wrapTight wrapText="bothSides">
            <wp:wrapPolygon edited="0">
              <wp:start x="1884" y="2082"/>
              <wp:lineTo x="1884" y="11895"/>
              <wp:lineTo x="2422" y="12193"/>
              <wp:lineTo x="9957" y="12193"/>
              <wp:lineTo x="2422" y="13382"/>
              <wp:lineTo x="1884" y="16654"/>
              <wp:lineTo x="1884" y="19033"/>
              <wp:lineTo x="9150" y="19033"/>
              <wp:lineTo x="9688" y="17248"/>
              <wp:lineTo x="8611" y="16951"/>
              <wp:lineTo x="6728" y="16951"/>
              <wp:lineTo x="11841" y="13680"/>
              <wp:lineTo x="11571" y="12193"/>
              <wp:lineTo x="17492" y="12193"/>
              <wp:lineTo x="19375" y="8922"/>
              <wp:lineTo x="19375" y="7137"/>
              <wp:lineTo x="17761" y="6245"/>
              <wp:lineTo x="9957" y="2082"/>
              <wp:lineTo x="1884" y="2082"/>
            </wp:wrapPolygon>
          </wp:wrapTight>
          <wp:docPr id="24" name="Image 9" descr="Mac:Users:xavier.hasendahl:Desktop:ELEMENTS TEMPLATES SIG:LOGOS:REPUBLIQUE_FRANCAISE:eps:Republique_Francaise_CMJ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ac:Users:xavier.hasendahl:Desktop:ELEMENTS TEMPLATES SIG:LOGOS:REPUBLIQUE_FRANCAISE:eps:Republique_Francaise_CMJN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080" cy="1383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7B05">
      <w:rPr>
        <w:rFonts w:ascii="Arial" w:hAnsi="Arial"/>
        <w:b/>
        <w:bCs/>
        <w:noProof/>
        <w:color w:val="000080"/>
      </w:rPr>
      <w:drawing>
        <wp:inline distT="0" distB="0" distL="0" distR="0" wp14:anchorId="3583D76A" wp14:editId="1DEBBC60">
          <wp:extent cx="1744614" cy="118364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ars-iledefrance-dt9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5671" cy="12115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53B50"/>
    <w:multiLevelType w:val="hybridMultilevel"/>
    <w:tmpl w:val="C562B520"/>
    <w:lvl w:ilvl="0" w:tplc="28B880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C34C0"/>
    <w:multiLevelType w:val="hybridMultilevel"/>
    <w:tmpl w:val="F5984F3A"/>
    <w:lvl w:ilvl="0" w:tplc="A7CE32BC">
      <w:start w:val="7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85A1B"/>
    <w:multiLevelType w:val="hybridMultilevel"/>
    <w:tmpl w:val="02944580"/>
    <w:lvl w:ilvl="0" w:tplc="040C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7E8D4E8F"/>
    <w:multiLevelType w:val="hybridMultilevel"/>
    <w:tmpl w:val="D78A411A"/>
    <w:lvl w:ilvl="0" w:tplc="103E84A8">
      <w:numFmt w:val="bullet"/>
      <w:lvlText w:val="-"/>
      <w:lvlJc w:val="left"/>
      <w:pPr>
        <w:tabs>
          <w:tab w:val="num" w:pos="6010"/>
        </w:tabs>
        <w:ind w:left="601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103E84A8">
      <w:numFmt w:val="bullet"/>
      <w:lvlText w:val="-"/>
      <w:lvlJc w:val="left"/>
      <w:pPr>
        <w:tabs>
          <w:tab w:val="num" w:pos="5290"/>
        </w:tabs>
        <w:ind w:left="5290" w:hanging="360"/>
      </w:pPr>
      <w:rPr>
        <w:rFonts w:hint="default"/>
        <w:color w:val="auto"/>
      </w:rPr>
    </w:lvl>
    <w:lvl w:ilvl="4" w:tplc="040C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98"/>
    <w:rsid w:val="000074B8"/>
    <w:rsid w:val="000113A2"/>
    <w:rsid w:val="000178D2"/>
    <w:rsid w:val="00036157"/>
    <w:rsid w:val="0004010B"/>
    <w:rsid w:val="00041EB1"/>
    <w:rsid w:val="00054FBF"/>
    <w:rsid w:val="00062CFB"/>
    <w:rsid w:val="00070085"/>
    <w:rsid w:val="0007564F"/>
    <w:rsid w:val="00086594"/>
    <w:rsid w:val="000A1CF3"/>
    <w:rsid w:val="001231F9"/>
    <w:rsid w:val="00123E11"/>
    <w:rsid w:val="001345AF"/>
    <w:rsid w:val="00137B05"/>
    <w:rsid w:val="00164D87"/>
    <w:rsid w:val="00176719"/>
    <w:rsid w:val="00181A13"/>
    <w:rsid w:val="0019776D"/>
    <w:rsid w:val="001A1106"/>
    <w:rsid w:val="001B1A35"/>
    <w:rsid w:val="001D5121"/>
    <w:rsid w:val="002070CC"/>
    <w:rsid w:val="00241551"/>
    <w:rsid w:val="00242578"/>
    <w:rsid w:val="00253F44"/>
    <w:rsid w:val="00253FA0"/>
    <w:rsid w:val="0026092F"/>
    <w:rsid w:val="002652A7"/>
    <w:rsid w:val="00275ECA"/>
    <w:rsid w:val="002B7374"/>
    <w:rsid w:val="002B7948"/>
    <w:rsid w:val="002D61C5"/>
    <w:rsid w:val="002F3D44"/>
    <w:rsid w:val="002F5E6D"/>
    <w:rsid w:val="00303976"/>
    <w:rsid w:val="00317552"/>
    <w:rsid w:val="00335B8F"/>
    <w:rsid w:val="00345A21"/>
    <w:rsid w:val="00353A48"/>
    <w:rsid w:val="00354AF1"/>
    <w:rsid w:val="00361C63"/>
    <w:rsid w:val="00375AA2"/>
    <w:rsid w:val="00376FCB"/>
    <w:rsid w:val="003A3F1F"/>
    <w:rsid w:val="003B0FE7"/>
    <w:rsid w:val="003B45A2"/>
    <w:rsid w:val="003D223B"/>
    <w:rsid w:val="003D42F1"/>
    <w:rsid w:val="003E5C42"/>
    <w:rsid w:val="003F1901"/>
    <w:rsid w:val="003F57F3"/>
    <w:rsid w:val="004049C1"/>
    <w:rsid w:val="00412FD0"/>
    <w:rsid w:val="004227A3"/>
    <w:rsid w:val="00447FFA"/>
    <w:rsid w:val="0045240F"/>
    <w:rsid w:val="004659B0"/>
    <w:rsid w:val="00470006"/>
    <w:rsid w:val="004809DC"/>
    <w:rsid w:val="00482555"/>
    <w:rsid w:val="00484012"/>
    <w:rsid w:val="004A1A51"/>
    <w:rsid w:val="004B6B15"/>
    <w:rsid w:val="004C08B9"/>
    <w:rsid w:val="004C675C"/>
    <w:rsid w:val="004D78F3"/>
    <w:rsid w:val="004E4CF2"/>
    <w:rsid w:val="004E5DA7"/>
    <w:rsid w:val="004E6D94"/>
    <w:rsid w:val="004E7D82"/>
    <w:rsid w:val="004F7D95"/>
    <w:rsid w:val="005032CB"/>
    <w:rsid w:val="00511CE5"/>
    <w:rsid w:val="0052328A"/>
    <w:rsid w:val="005331E0"/>
    <w:rsid w:val="00552F89"/>
    <w:rsid w:val="00563DEA"/>
    <w:rsid w:val="005705F9"/>
    <w:rsid w:val="00586B0F"/>
    <w:rsid w:val="005D0062"/>
    <w:rsid w:val="005D79DD"/>
    <w:rsid w:val="005E3198"/>
    <w:rsid w:val="005F28B9"/>
    <w:rsid w:val="00607D22"/>
    <w:rsid w:val="006318B9"/>
    <w:rsid w:val="00636466"/>
    <w:rsid w:val="00646C93"/>
    <w:rsid w:val="00671CA1"/>
    <w:rsid w:val="00693BE6"/>
    <w:rsid w:val="00693F97"/>
    <w:rsid w:val="00695136"/>
    <w:rsid w:val="006A17A4"/>
    <w:rsid w:val="006C51CC"/>
    <w:rsid w:val="006D0919"/>
    <w:rsid w:val="006D2477"/>
    <w:rsid w:val="006D2ADA"/>
    <w:rsid w:val="006E4553"/>
    <w:rsid w:val="00722499"/>
    <w:rsid w:val="00736391"/>
    <w:rsid w:val="00743DB3"/>
    <w:rsid w:val="00751D55"/>
    <w:rsid w:val="00762F0F"/>
    <w:rsid w:val="007921B5"/>
    <w:rsid w:val="007A090A"/>
    <w:rsid w:val="007B5899"/>
    <w:rsid w:val="007C2190"/>
    <w:rsid w:val="007C64CF"/>
    <w:rsid w:val="007C7690"/>
    <w:rsid w:val="007E136C"/>
    <w:rsid w:val="007E6C69"/>
    <w:rsid w:val="007F69CB"/>
    <w:rsid w:val="00801B64"/>
    <w:rsid w:val="00810E48"/>
    <w:rsid w:val="008112A8"/>
    <w:rsid w:val="00824D08"/>
    <w:rsid w:val="008408A7"/>
    <w:rsid w:val="00843408"/>
    <w:rsid w:val="00853A17"/>
    <w:rsid w:val="00861491"/>
    <w:rsid w:val="00872539"/>
    <w:rsid w:val="00875875"/>
    <w:rsid w:val="00892B74"/>
    <w:rsid w:val="00895D58"/>
    <w:rsid w:val="008A496C"/>
    <w:rsid w:val="008C1263"/>
    <w:rsid w:val="008C23AC"/>
    <w:rsid w:val="008E16B5"/>
    <w:rsid w:val="008E3E6C"/>
    <w:rsid w:val="00920C8B"/>
    <w:rsid w:val="009435CF"/>
    <w:rsid w:val="00946823"/>
    <w:rsid w:val="0097706C"/>
    <w:rsid w:val="009854C9"/>
    <w:rsid w:val="00991158"/>
    <w:rsid w:val="00991BE9"/>
    <w:rsid w:val="009922F2"/>
    <w:rsid w:val="009B71F2"/>
    <w:rsid w:val="009C1392"/>
    <w:rsid w:val="009C222F"/>
    <w:rsid w:val="009D05FB"/>
    <w:rsid w:val="009D0754"/>
    <w:rsid w:val="009D1CAC"/>
    <w:rsid w:val="009D62E9"/>
    <w:rsid w:val="009F296A"/>
    <w:rsid w:val="00A32AD2"/>
    <w:rsid w:val="00A341EF"/>
    <w:rsid w:val="00A577B0"/>
    <w:rsid w:val="00A72B7B"/>
    <w:rsid w:val="00A74F5E"/>
    <w:rsid w:val="00A926E9"/>
    <w:rsid w:val="00AB051B"/>
    <w:rsid w:val="00AB7FAE"/>
    <w:rsid w:val="00AC68D7"/>
    <w:rsid w:val="00AC73C0"/>
    <w:rsid w:val="00AD7FA9"/>
    <w:rsid w:val="00AE1AAB"/>
    <w:rsid w:val="00B052A8"/>
    <w:rsid w:val="00B122B1"/>
    <w:rsid w:val="00B17B7C"/>
    <w:rsid w:val="00B4139D"/>
    <w:rsid w:val="00B43D2A"/>
    <w:rsid w:val="00B67850"/>
    <w:rsid w:val="00BB645C"/>
    <w:rsid w:val="00BD3D0D"/>
    <w:rsid w:val="00BD72C6"/>
    <w:rsid w:val="00C0091B"/>
    <w:rsid w:val="00C06B2E"/>
    <w:rsid w:val="00C1101B"/>
    <w:rsid w:val="00C17AEE"/>
    <w:rsid w:val="00C21353"/>
    <w:rsid w:val="00C40F20"/>
    <w:rsid w:val="00C412B5"/>
    <w:rsid w:val="00C439C6"/>
    <w:rsid w:val="00C501BB"/>
    <w:rsid w:val="00C5272C"/>
    <w:rsid w:val="00C6129D"/>
    <w:rsid w:val="00C6695E"/>
    <w:rsid w:val="00C7236C"/>
    <w:rsid w:val="00C81DD0"/>
    <w:rsid w:val="00C8298B"/>
    <w:rsid w:val="00C84086"/>
    <w:rsid w:val="00C923CE"/>
    <w:rsid w:val="00CF5994"/>
    <w:rsid w:val="00D07BAE"/>
    <w:rsid w:val="00D13E06"/>
    <w:rsid w:val="00D1633E"/>
    <w:rsid w:val="00D35F4A"/>
    <w:rsid w:val="00D417EC"/>
    <w:rsid w:val="00D50EE5"/>
    <w:rsid w:val="00D60363"/>
    <w:rsid w:val="00D73A74"/>
    <w:rsid w:val="00D9601C"/>
    <w:rsid w:val="00DB17C1"/>
    <w:rsid w:val="00DB4838"/>
    <w:rsid w:val="00DB502F"/>
    <w:rsid w:val="00DC008F"/>
    <w:rsid w:val="00DC695C"/>
    <w:rsid w:val="00DD0CB5"/>
    <w:rsid w:val="00E0040F"/>
    <w:rsid w:val="00E3121A"/>
    <w:rsid w:val="00E34951"/>
    <w:rsid w:val="00E352EF"/>
    <w:rsid w:val="00E523FA"/>
    <w:rsid w:val="00E603C6"/>
    <w:rsid w:val="00E6449E"/>
    <w:rsid w:val="00E71CF5"/>
    <w:rsid w:val="00E77433"/>
    <w:rsid w:val="00E81790"/>
    <w:rsid w:val="00E87455"/>
    <w:rsid w:val="00E91B7C"/>
    <w:rsid w:val="00EC0535"/>
    <w:rsid w:val="00ED3798"/>
    <w:rsid w:val="00EE4DEF"/>
    <w:rsid w:val="00EF1C5A"/>
    <w:rsid w:val="00EF76AF"/>
    <w:rsid w:val="00F27DEF"/>
    <w:rsid w:val="00F343AC"/>
    <w:rsid w:val="00F44512"/>
    <w:rsid w:val="00F47D6C"/>
    <w:rsid w:val="00F57A97"/>
    <w:rsid w:val="00F72E12"/>
    <w:rsid w:val="00F73BF3"/>
    <w:rsid w:val="00F834EC"/>
    <w:rsid w:val="00FB0E93"/>
    <w:rsid w:val="00FB2358"/>
    <w:rsid w:val="00FB45B3"/>
    <w:rsid w:val="00FC691A"/>
    <w:rsid w:val="00FD18B6"/>
    <w:rsid w:val="00FD23CA"/>
    <w:rsid w:val="00FE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Np0"/>
  <w:smartTagType w:namespaceuri="urn:schemas-microsoft-com:office:cs:smarttags" w:name="NumConv6p0"/>
  <w:shapeDefaults>
    <o:shapedefaults v:ext="edit" spidmax="10241"/>
    <o:shapelayout v:ext="edit">
      <o:idmap v:ext="edit" data="1"/>
    </o:shapelayout>
  </w:shapeDefaults>
  <w:decimalSymbol w:val=","/>
  <w:listSeparator w:val=";"/>
  <w14:docId w14:val="05544F24"/>
  <w15:docId w15:val="{E452F045-EBC6-4F0F-8819-9013E6F0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5954"/>
      </w:tabs>
      <w:jc w:val="center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line="280" w:lineRule="exact"/>
      <w:jc w:val="center"/>
      <w:outlineLvl w:val="2"/>
    </w:pPr>
    <w:rPr>
      <w:rFonts w:ascii="Arial" w:hAnsi="Arial" w:cs="Arial"/>
      <w:sz w:val="19"/>
      <w:szCs w:val="19"/>
    </w:rPr>
  </w:style>
  <w:style w:type="paragraph" w:styleId="Titre4">
    <w:name w:val="heading 4"/>
    <w:basedOn w:val="Normal"/>
    <w:next w:val="Normal"/>
    <w:qFormat/>
    <w:pPr>
      <w:keepNext/>
      <w:spacing w:line="280" w:lineRule="exact"/>
      <w:outlineLvl w:val="3"/>
    </w:pPr>
    <w:rPr>
      <w:rFonts w:ascii="Arial" w:hAnsi="Arial" w:cs="Arial"/>
      <w:sz w:val="19"/>
      <w:szCs w:val="19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itre">
    <w:name w:val="Title"/>
    <w:basedOn w:val="Normal"/>
    <w:qFormat/>
    <w:pPr>
      <w:spacing w:before="60"/>
      <w:jc w:val="center"/>
    </w:pPr>
    <w:rPr>
      <w:rFonts w:ascii="Arial" w:hAnsi="Arial" w:cs="Arial"/>
      <w:b/>
      <w:bCs/>
    </w:rPr>
  </w:style>
  <w:style w:type="character" w:styleId="Accentuation">
    <w:name w:val="Emphasis"/>
    <w:qFormat/>
    <w:rPr>
      <w:i/>
      <w:iCs/>
    </w:rPr>
  </w:style>
  <w:style w:type="character" w:customStyle="1" w:styleId="Fort">
    <w:name w:val="Fort"/>
    <w:rPr>
      <w:b/>
      <w:bCs/>
    </w:rPr>
  </w:style>
  <w:style w:type="paragraph" w:styleId="Corpsdetexte">
    <w:name w:val="Body Text"/>
    <w:basedOn w:val="Normal"/>
    <w:rPr>
      <w:rFonts w:ascii="Arial" w:hAnsi="Arial" w:cs="Arial"/>
      <w:color w:val="000080"/>
    </w:rPr>
  </w:style>
  <w:style w:type="character" w:styleId="Lienhypertexte">
    <w:name w:val="Hyperlink"/>
    <w:rsid w:val="00A341EF"/>
    <w:rPr>
      <w:color w:val="0000FF"/>
      <w:u w:val="single"/>
    </w:rPr>
  </w:style>
  <w:style w:type="paragraph" w:styleId="Textedebulles">
    <w:name w:val="Balloon Text"/>
    <w:basedOn w:val="Normal"/>
    <w:semiHidden/>
    <w:rsid w:val="00EF1C5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05FB"/>
    <w:pPr>
      <w:snapToGrid w:val="0"/>
      <w:ind w:left="720"/>
      <w:contextualSpacing/>
    </w:pPr>
    <w:rPr>
      <w:rFonts w:ascii="Arial" w:hAnsi="Arial"/>
      <w:iCs/>
      <w:sz w:val="22"/>
    </w:rPr>
  </w:style>
  <w:style w:type="character" w:styleId="lev">
    <w:name w:val="Strong"/>
    <w:basedOn w:val="Policepardfaut"/>
    <w:uiPriority w:val="22"/>
    <w:qFormat/>
    <w:rsid w:val="009D05FB"/>
    <w:rPr>
      <w:b/>
      <w:bCs/>
    </w:rPr>
  </w:style>
  <w:style w:type="character" w:customStyle="1" w:styleId="En-tteCar">
    <w:name w:val="En-tête Car"/>
    <w:basedOn w:val="Policepardfaut"/>
    <w:link w:val="En-tte"/>
    <w:rsid w:val="00412FD0"/>
  </w:style>
  <w:style w:type="character" w:customStyle="1" w:styleId="PieddepageCar">
    <w:name w:val="Pied de page Car"/>
    <w:basedOn w:val="Policepardfaut"/>
    <w:link w:val="Pieddepage"/>
    <w:rsid w:val="00412FD0"/>
  </w:style>
  <w:style w:type="paragraph" w:styleId="Normalcentr">
    <w:name w:val="Block Text"/>
    <w:basedOn w:val="Normal"/>
    <w:rsid w:val="00412FD0"/>
    <w:pPr>
      <w:ind w:left="284" w:right="-1"/>
      <w:jc w:val="both"/>
    </w:pPr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rsid w:val="00412FD0"/>
  </w:style>
  <w:style w:type="character" w:customStyle="1" w:styleId="NotedebasdepageCar">
    <w:name w:val="Note de bas de page Car"/>
    <w:basedOn w:val="Policepardfaut"/>
    <w:link w:val="Notedebasdepage"/>
    <w:rsid w:val="00412FD0"/>
  </w:style>
  <w:style w:type="character" w:styleId="Appelnotedebasdep">
    <w:name w:val="footnote reference"/>
    <w:rsid w:val="00412FD0"/>
    <w:rPr>
      <w:vertAlign w:val="superscript"/>
    </w:rPr>
  </w:style>
  <w:style w:type="paragraph" w:styleId="Retraitcorpsdetexte">
    <w:name w:val="Body Text Indent"/>
    <w:basedOn w:val="Normal"/>
    <w:link w:val="RetraitcorpsdetexteCar"/>
    <w:rsid w:val="0031755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17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A5C6-232E-466D-8945-8ECB8E82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834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info occupants</vt:lpstr>
    </vt:vector>
  </TitlesOfParts>
  <Company>drassif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info occupants</dc:title>
  <dc:creator>CAROUPANIN, Dany</dc:creator>
  <cp:lastModifiedBy>CASSONNET, Caroline</cp:lastModifiedBy>
  <cp:revision>10</cp:revision>
  <cp:lastPrinted>2022-03-21T17:52:00Z</cp:lastPrinted>
  <dcterms:created xsi:type="dcterms:W3CDTF">2021-04-21T18:32:00Z</dcterms:created>
  <dcterms:modified xsi:type="dcterms:W3CDTF">2022-03-21T17:52:00Z</dcterms:modified>
</cp:coreProperties>
</file>